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DDDE9" w14:textId="77777777" w:rsidR="000D51A5" w:rsidRDefault="000D51A5">
      <w:pPr>
        <w:jc w:val="center"/>
        <w:rPr>
          <w:b/>
          <w:bCs/>
          <w:szCs w:val="24"/>
        </w:rPr>
      </w:pPr>
    </w:p>
    <w:p w14:paraId="26472A08" w14:textId="09311793" w:rsidR="004E3E7D" w:rsidRPr="00514203" w:rsidRDefault="001F6FF1">
      <w:pPr>
        <w:jc w:val="center"/>
        <w:rPr>
          <w:b/>
          <w:bCs/>
          <w:sz w:val="28"/>
          <w:szCs w:val="28"/>
          <w:u w:val="single"/>
        </w:rPr>
      </w:pPr>
      <w:r>
        <w:rPr>
          <w:b/>
          <w:bCs/>
          <w:sz w:val="28"/>
          <w:szCs w:val="28"/>
        </w:rPr>
        <w:t>ORDINANCE NO</w:t>
      </w:r>
      <w:r w:rsidR="004E3E7D" w:rsidRPr="00514203">
        <w:rPr>
          <w:b/>
          <w:bCs/>
          <w:sz w:val="28"/>
          <w:szCs w:val="28"/>
        </w:rPr>
        <w:t>:</w:t>
      </w:r>
      <w:r w:rsidR="004E3E7D" w:rsidRPr="00514203">
        <w:rPr>
          <w:b/>
          <w:bCs/>
          <w:sz w:val="28"/>
          <w:szCs w:val="28"/>
          <w:u w:val="single"/>
        </w:rPr>
        <w:t xml:space="preserve">   </w:t>
      </w:r>
      <w:r w:rsidR="004E3E7D" w:rsidRPr="00514203">
        <w:rPr>
          <w:b/>
          <w:bCs/>
          <w:sz w:val="28"/>
          <w:szCs w:val="28"/>
          <w:u w:val="single"/>
        </w:rPr>
        <w:tab/>
      </w:r>
      <w:r w:rsidR="00183936">
        <w:rPr>
          <w:b/>
          <w:bCs/>
          <w:sz w:val="28"/>
          <w:szCs w:val="28"/>
          <w:u w:val="single"/>
        </w:rPr>
        <w:t>20</w:t>
      </w:r>
      <w:r w:rsidR="00AA6C2D">
        <w:rPr>
          <w:b/>
          <w:bCs/>
          <w:sz w:val="28"/>
          <w:szCs w:val="28"/>
          <w:u w:val="single"/>
        </w:rPr>
        <w:t>2</w:t>
      </w:r>
      <w:r w:rsidR="00044EE4">
        <w:rPr>
          <w:b/>
          <w:bCs/>
          <w:sz w:val="28"/>
          <w:szCs w:val="28"/>
          <w:u w:val="single"/>
        </w:rPr>
        <w:t>4</w:t>
      </w:r>
      <w:r w:rsidR="00183936">
        <w:rPr>
          <w:b/>
          <w:bCs/>
          <w:sz w:val="28"/>
          <w:szCs w:val="28"/>
          <w:u w:val="single"/>
        </w:rPr>
        <w:t>-</w:t>
      </w:r>
      <w:r w:rsidR="006A2319">
        <w:rPr>
          <w:b/>
          <w:bCs/>
          <w:sz w:val="28"/>
          <w:szCs w:val="28"/>
          <w:u w:val="single"/>
        </w:rPr>
        <w:t xml:space="preserve"> </w:t>
      </w:r>
      <w:r w:rsidR="00183936">
        <w:rPr>
          <w:b/>
          <w:bCs/>
          <w:sz w:val="28"/>
          <w:szCs w:val="28"/>
          <w:u w:val="single"/>
        </w:rPr>
        <w:t>0</w:t>
      </w:r>
      <w:r w:rsidR="00F40F4B">
        <w:rPr>
          <w:b/>
          <w:bCs/>
          <w:sz w:val="28"/>
          <w:szCs w:val="28"/>
          <w:u w:val="single"/>
        </w:rPr>
        <w:t>1</w:t>
      </w:r>
      <w:r w:rsidR="004E3E7D" w:rsidRPr="00514203">
        <w:rPr>
          <w:b/>
          <w:bCs/>
          <w:sz w:val="28"/>
          <w:szCs w:val="28"/>
          <w:u w:val="single"/>
        </w:rPr>
        <w:tab/>
      </w:r>
    </w:p>
    <w:p w14:paraId="72E24793" w14:textId="77777777" w:rsidR="00BA4463" w:rsidRPr="006B281C" w:rsidRDefault="00BA4463">
      <w:pPr>
        <w:jc w:val="center"/>
        <w:rPr>
          <w:szCs w:val="24"/>
          <w:u w:val="single"/>
        </w:rPr>
      </w:pPr>
    </w:p>
    <w:p w14:paraId="6DE0BC46" w14:textId="5CDAD7FF" w:rsidR="004E3E7D" w:rsidRPr="00B42A3B" w:rsidRDefault="001F6FF1" w:rsidP="00B42A3B">
      <w:pPr>
        <w:pStyle w:val="EnvelopeReturn"/>
        <w:jc w:val="both"/>
        <w:rPr>
          <w:b/>
        </w:rPr>
      </w:pPr>
      <w:r w:rsidRPr="00B42A3B">
        <w:rPr>
          <w:b/>
        </w:rPr>
        <w:t xml:space="preserve">AN ORDINANCE OF THE CITY OF BAYOU VISTA, ORDERING A </w:t>
      </w:r>
      <w:r w:rsidR="00F6560D" w:rsidRPr="00B42A3B">
        <w:rPr>
          <w:b/>
        </w:rPr>
        <w:t xml:space="preserve">GENERAL ELECTION TO BE HELD ON MAY </w:t>
      </w:r>
      <w:r w:rsidR="008D159B">
        <w:rPr>
          <w:b/>
        </w:rPr>
        <w:t>4</w:t>
      </w:r>
      <w:r w:rsidR="00AA6C2D">
        <w:rPr>
          <w:b/>
        </w:rPr>
        <w:t>, 202</w:t>
      </w:r>
      <w:r w:rsidR="008D159B">
        <w:rPr>
          <w:b/>
        </w:rPr>
        <w:t>4</w:t>
      </w:r>
      <w:r w:rsidR="00001CD9" w:rsidRPr="00B42A3B">
        <w:rPr>
          <w:b/>
        </w:rPr>
        <w:t>,</w:t>
      </w:r>
      <w:r w:rsidR="00F6560D" w:rsidRPr="00B42A3B">
        <w:rPr>
          <w:b/>
        </w:rPr>
        <w:t xml:space="preserve"> FOR THE PURPOSE OF ELECTING </w:t>
      </w:r>
      <w:r w:rsidR="00B42A3B" w:rsidRPr="00B42A3B">
        <w:rPr>
          <w:b/>
        </w:rPr>
        <w:t xml:space="preserve">A MAYOR, AND </w:t>
      </w:r>
      <w:r w:rsidR="00F40F4B" w:rsidRPr="00B42A3B">
        <w:rPr>
          <w:b/>
        </w:rPr>
        <w:t>T</w:t>
      </w:r>
      <w:r w:rsidR="00B42A3B" w:rsidRPr="00B42A3B">
        <w:rPr>
          <w:b/>
        </w:rPr>
        <w:t>WO (2</w:t>
      </w:r>
      <w:r w:rsidR="00F40F4B" w:rsidRPr="00B42A3B">
        <w:rPr>
          <w:b/>
        </w:rPr>
        <w:t>)</w:t>
      </w:r>
      <w:r w:rsidR="002C59D5" w:rsidRPr="00B42A3B">
        <w:rPr>
          <w:b/>
        </w:rPr>
        <w:t xml:space="preserve"> ALDERMEN</w:t>
      </w:r>
      <w:r w:rsidR="00E5310A">
        <w:rPr>
          <w:b/>
        </w:rPr>
        <w:t>, DESIGNATING THE TIME AND PLACE OF HOLDING SUCH ELECTION</w:t>
      </w:r>
      <w:bookmarkStart w:id="0" w:name="_GoBack"/>
      <w:bookmarkEnd w:id="0"/>
      <w:r w:rsidR="00E5310A">
        <w:rPr>
          <w:b/>
        </w:rPr>
        <w:t xml:space="preserve">; PROVIDING APPOINTMENT OF ELECTION OFFICIALS AND THEIR COMPENSATION; PROVIDING FOR NOTICES; PROVIDING FOR PUBLICATION; PROVIDING A SEVERABILITY CLAUSE; PROVIDING AN EFFECTIVE DATE. </w:t>
      </w:r>
    </w:p>
    <w:p w14:paraId="61A3BC98" w14:textId="77777777" w:rsidR="004E3E7D" w:rsidRPr="006B281C" w:rsidRDefault="004E3E7D">
      <w:pPr>
        <w:jc w:val="both"/>
        <w:rPr>
          <w:b/>
          <w:bCs/>
          <w:szCs w:val="24"/>
        </w:rPr>
      </w:pPr>
    </w:p>
    <w:p w14:paraId="6186F419" w14:textId="77777777" w:rsidR="004E3E7D" w:rsidRPr="006B281C" w:rsidRDefault="004E3E7D">
      <w:pPr>
        <w:pStyle w:val="BodyText"/>
        <w:rPr>
          <w:rFonts w:cs="Arial"/>
        </w:rPr>
      </w:pPr>
      <w:r w:rsidRPr="006B281C">
        <w:rPr>
          <w:rFonts w:cs="Arial"/>
        </w:rPr>
        <w:t xml:space="preserve">BE IT </w:t>
      </w:r>
      <w:r w:rsidR="001F6FF1">
        <w:rPr>
          <w:rFonts w:cs="Arial"/>
        </w:rPr>
        <w:t>ORDAINED</w:t>
      </w:r>
      <w:r w:rsidRPr="006B281C">
        <w:rPr>
          <w:rFonts w:cs="Arial"/>
        </w:rPr>
        <w:t xml:space="preserve"> BY THE CITY COUNCIL OF THE CITY OF </w:t>
      </w:r>
      <w:smartTag w:uri="urn:schemas-microsoft-com:office:smarttags" w:element="City">
        <w:r w:rsidRPr="006B281C">
          <w:rPr>
            <w:rFonts w:cs="Arial"/>
          </w:rPr>
          <w:t>BAYOU</w:t>
        </w:r>
      </w:smartTag>
      <w:r w:rsidRPr="006B281C">
        <w:rPr>
          <w:rFonts w:cs="Arial"/>
        </w:rPr>
        <w:t xml:space="preserve"> </w:t>
      </w:r>
      <w:smartTag w:uri="urn:schemas-microsoft-com:office:smarttags" w:element="place">
        <w:smartTag w:uri="urn:schemas-microsoft-com:office:smarttags" w:element="City">
          <w:r w:rsidRPr="006B281C">
            <w:rPr>
              <w:rFonts w:cs="Arial"/>
            </w:rPr>
            <w:t>VISTA</w:t>
          </w:r>
        </w:smartTag>
        <w:r w:rsidRPr="006B281C">
          <w:rPr>
            <w:rFonts w:cs="Arial"/>
          </w:rPr>
          <w:t xml:space="preserve">, </w:t>
        </w:r>
        <w:smartTag w:uri="urn:schemas-microsoft-com:office:smarttags" w:element="State">
          <w:r w:rsidRPr="006B281C">
            <w:rPr>
              <w:rFonts w:cs="Arial"/>
            </w:rPr>
            <w:t>TEXAS</w:t>
          </w:r>
        </w:smartTag>
      </w:smartTag>
      <w:r w:rsidRPr="006B281C">
        <w:rPr>
          <w:rFonts w:cs="Arial"/>
        </w:rPr>
        <w:t>:</w:t>
      </w:r>
    </w:p>
    <w:p w14:paraId="114F5DF8" w14:textId="77777777" w:rsidR="00514203" w:rsidRDefault="00514203">
      <w:pPr>
        <w:jc w:val="both"/>
        <w:rPr>
          <w:b/>
          <w:bCs/>
          <w:szCs w:val="24"/>
          <w:u w:val="single"/>
        </w:rPr>
      </w:pPr>
    </w:p>
    <w:p w14:paraId="2CD4A260" w14:textId="34C3921D" w:rsidR="00F6560D" w:rsidRDefault="001F6FF1" w:rsidP="0041792E">
      <w:pPr>
        <w:spacing w:line="360" w:lineRule="auto"/>
        <w:jc w:val="both"/>
        <w:rPr>
          <w:szCs w:val="24"/>
        </w:rPr>
      </w:pPr>
      <w:r>
        <w:rPr>
          <w:b/>
          <w:bCs/>
          <w:szCs w:val="24"/>
        </w:rPr>
        <w:tab/>
      </w:r>
      <w:r w:rsidR="004E3E7D" w:rsidRPr="006B281C">
        <w:rPr>
          <w:b/>
          <w:bCs/>
          <w:szCs w:val="24"/>
          <w:u w:val="single"/>
        </w:rPr>
        <w:t xml:space="preserve">SECTION </w:t>
      </w:r>
      <w:r>
        <w:rPr>
          <w:b/>
          <w:bCs/>
          <w:szCs w:val="24"/>
          <w:u w:val="single"/>
        </w:rPr>
        <w:t>1</w:t>
      </w:r>
      <w:r w:rsidR="004E3E7D" w:rsidRPr="006B281C">
        <w:rPr>
          <w:b/>
          <w:bCs/>
          <w:szCs w:val="24"/>
          <w:u w:val="single"/>
        </w:rPr>
        <w:t>:</w:t>
      </w:r>
      <w:r w:rsidR="0041792E" w:rsidRPr="0041792E">
        <w:rPr>
          <w:b/>
          <w:bCs/>
          <w:szCs w:val="24"/>
        </w:rPr>
        <w:t xml:space="preserve">   </w:t>
      </w:r>
      <w:r w:rsidR="00F6560D" w:rsidRPr="006B281C">
        <w:rPr>
          <w:szCs w:val="24"/>
        </w:rPr>
        <w:t xml:space="preserve">In accordance with the Constitution and general laws of the State of Texas, a </w:t>
      </w:r>
      <w:r w:rsidR="00F6560D" w:rsidRPr="00987E94">
        <w:rPr>
          <w:szCs w:val="24"/>
        </w:rPr>
        <w:t xml:space="preserve">General </w:t>
      </w:r>
      <w:r w:rsidRPr="00987E94">
        <w:rPr>
          <w:szCs w:val="24"/>
        </w:rPr>
        <w:t xml:space="preserve">Municipal </w:t>
      </w:r>
      <w:r w:rsidR="00F6560D" w:rsidRPr="00987E94">
        <w:rPr>
          <w:szCs w:val="24"/>
        </w:rPr>
        <w:t>Election</w:t>
      </w:r>
      <w:r w:rsidR="00F6560D" w:rsidRPr="006B281C">
        <w:rPr>
          <w:szCs w:val="24"/>
        </w:rPr>
        <w:t xml:space="preserve"> is hereby called and ordered for the </w:t>
      </w:r>
      <w:r w:rsidR="002C59D5">
        <w:rPr>
          <w:szCs w:val="24"/>
        </w:rPr>
        <w:t xml:space="preserve">first </w:t>
      </w:r>
      <w:r w:rsidR="00F6560D" w:rsidRPr="006B281C">
        <w:rPr>
          <w:szCs w:val="24"/>
        </w:rPr>
        <w:t xml:space="preserve">Saturday in </w:t>
      </w:r>
      <w:r w:rsidR="00F6560D" w:rsidRPr="00987E94">
        <w:rPr>
          <w:szCs w:val="24"/>
        </w:rPr>
        <w:t xml:space="preserve">May </w:t>
      </w:r>
      <w:r w:rsidR="001B0348" w:rsidRPr="00987E94">
        <w:rPr>
          <w:szCs w:val="24"/>
        </w:rPr>
        <w:t>20</w:t>
      </w:r>
      <w:r w:rsidR="00AA6C2D">
        <w:rPr>
          <w:szCs w:val="24"/>
        </w:rPr>
        <w:t>2</w:t>
      </w:r>
      <w:r w:rsidR="00E5310A">
        <w:rPr>
          <w:szCs w:val="24"/>
        </w:rPr>
        <w:t>4</w:t>
      </w:r>
      <w:r w:rsidR="00F6560D" w:rsidRPr="006B281C">
        <w:rPr>
          <w:szCs w:val="24"/>
        </w:rPr>
        <w:t xml:space="preserve">, the same being the </w:t>
      </w:r>
      <w:r w:rsidR="00E5310A">
        <w:rPr>
          <w:szCs w:val="24"/>
        </w:rPr>
        <w:t>4</w:t>
      </w:r>
      <w:r w:rsidR="00F6560D" w:rsidRPr="006B281C">
        <w:rPr>
          <w:szCs w:val="24"/>
          <w:vertAlign w:val="superscript"/>
        </w:rPr>
        <w:t>th</w:t>
      </w:r>
      <w:r w:rsidR="00F6560D" w:rsidRPr="006B281C">
        <w:rPr>
          <w:szCs w:val="24"/>
        </w:rPr>
        <w:t xml:space="preserve"> day of said month, at which election all qualified voters of the City </w:t>
      </w:r>
      <w:r>
        <w:rPr>
          <w:szCs w:val="24"/>
        </w:rPr>
        <w:t xml:space="preserve">may vote for the purpose of electing the </w:t>
      </w:r>
      <w:r w:rsidR="00613451">
        <w:rPr>
          <w:szCs w:val="24"/>
        </w:rPr>
        <w:t>following officials of the City each for a full Term through May 20</w:t>
      </w:r>
      <w:r w:rsidR="00726E5A">
        <w:rPr>
          <w:szCs w:val="24"/>
        </w:rPr>
        <w:t>2</w:t>
      </w:r>
      <w:r w:rsidR="00E5310A">
        <w:rPr>
          <w:szCs w:val="24"/>
        </w:rPr>
        <w:t>6</w:t>
      </w:r>
      <w:r w:rsidR="00613451">
        <w:rPr>
          <w:szCs w:val="24"/>
        </w:rPr>
        <w:t>:</w:t>
      </w:r>
    </w:p>
    <w:p w14:paraId="746607F3" w14:textId="77777777" w:rsidR="009264B1" w:rsidRDefault="003C56EE" w:rsidP="00074E27">
      <w:pPr>
        <w:jc w:val="center"/>
        <w:rPr>
          <w:szCs w:val="24"/>
        </w:rPr>
      </w:pPr>
      <w:r>
        <w:rPr>
          <w:szCs w:val="24"/>
        </w:rPr>
        <w:t>Mayor</w:t>
      </w:r>
      <w:r w:rsidR="00613451">
        <w:rPr>
          <w:szCs w:val="24"/>
        </w:rPr>
        <w:t xml:space="preserve"> </w:t>
      </w:r>
    </w:p>
    <w:p w14:paraId="094BF5A2" w14:textId="77777777" w:rsidR="00F6560D" w:rsidRDefault="001B0348" w:rsidP="001B0348">
      <w:pPr>
        <w:jc w:val="center"/>
        <w:rPr>
          <w:szCs w:val="24"/>
        </w:rPr>
      </w:pPr>
      <w:r>
        <w:rPr>
          <w:szCs w:val="24"/>
        </w:rPr>
        <w:t xml:space="preserve">Alderman, Position </w:t>
      </w:r>
      <w:r w:rsidR="003C56EE">
        <w:rPr>
          <w:szCs w:val="24"/>
        </w:rPr>
        <w:t>1</w:t>
      </w:r>
      <w:r>
        <w:rPr>
          <w:szCs w:val="24"/>
        </w:rPr>
        <w:t xml:space="preserve"> </w:t>
      </w:r>
    </w:p>
    <w:p w14:paraId="421B012C" w14:textId="77777777" w:rsidR="00F40F4B" w:rsidRDefault="003C56EE" w:rsidP="001B0348">
      <w:pPr>
        <w:jc w:val="center"/>
        <w:rPr>
          <w:szCs w:val="24"/>
        </w:rPr>
      </w:pPr>
      <w:r>
        <w:rPr>
          <w:szCs w:val="24"/>
        </w:rPr>
        <w:t>Alderman, Position 5</w:t>
      </w:r>
    </w:p>
    <w:p w14:paraId="2108CD1A" w14:textId="77777777" w:rsidR="00613451" w:rsidRDefault="00613451" w:rsidP="001B0348">
      <w:pPr>
        <w:jc w:val="center"/>
        <w:rPr>
          <w:szCs w:val="24"/>
        </w:rPr>
      </w:pPr>
    </w:p>
    <w:p w14:paraId="68FB228C" w14:textId="67CAD022" w:rsidR="00841134" w:rsidRPr="006B281C" w:rsidRDefault="004E3E7D" w:rsidP="00AA6C2D">
      <w:pPr>
        <w:spacing w:line="360" w:lineRule="auto"/>
        <w:ind w:firstLine="720"/>
        <w:jc w:val="both"/>
        <w:rPr>
          <w:szCs w:val="24"/>
        </w:rPr>
      </w:pPr>
      <w:r w:rsidRPr="006B281C">
        <w:rPr>
          <w:b/>
          <w:bCs/>
          <w:szCs w:val="24"/>
          <w:u w:val="single"/>
        </w:rPr>
        <w:t xml:space="preserve">SECTION </w:t>
      </w:r>
      <w:r w:rsidR="001F6FF1">
        <w:rPr>
          <w:b/>
          <w:bCs/>
          <w:szCs w:val="24"/>
          <w:u w:val="single"/>
        </w:rPr>
        <w:t>2</w:t>
      </w:r>
      <w:r w:rsidRPr="006B281C">
        <w:rPr>
          <w:b/>
          <w:bCs/>
          <w:szCs w:val="24"/>
          <w:u w:val="single"/>
        </w:rPr>
        <w:t>:</w:t>
      </w:r>
      <w:r w:rsidR="0041792E">
        <w:rPr>
          <w:b/>
          <w:bCs/>
          <w:szCs w:val="24"/>
        </w:rPr>
        <w:t xml:space="preserve"> </w:t>
      </w:r>
      <w:r w:rsidRPr="006B281C">
        <w:rPr>
          <w:b/>
          <w:bCs/>
          <w:szCs w:val="24"/>
        </w:rPr>
        <w:tab/>
      </w:r>
      <w:r w:rsidRPr="006B281C">
        <w:rPr>
          <w:szCs w:val="24"/>
        </w:rPr>
        <w:t xml:space="preserve">No person’s name shall be placed upon the official ballot as a candidate for any of the above–mentioned positions unless such person </w:t>
      </w:r>
      <w:r w:rsidR="001F6FF1">
        <w:rPr>
          <w:szCs w:val="24"/>
        </w:rPr>
        <w:t>shall file</w:t>
      </w:r>
      <w:r w:rsidRPr="006B281C">
        <w:rPr>
          <w:szCs w:val="24"/>
        </w:rPr>
        <w:t xml:space="preserve"> his or her sworn application, as provided by Section 141.031 of the Texas Election Code, with the City Secretary of the City at the City Office, located at 2929 Highway 6, Bayou Vista, Texas, </w:t>
      </w:r>
      <w:r w:rsidR="00754EDA">
        <w:rPr>
          <w:szCs w:val="24"/>
        </w:rPr>
        <w:t xml:space="preserve">77563, </w:t>
      </w:r>
      <w:r w:rsidR="00C80F41" w:rsidRPr="00A33BF6">
        <w:rPr>
          <w:b/>
          <w:szCs w:val="24"/>
        </w:rPr>
        <w:t>beginning on</w:t>
      </w:r>
      <w:r w:rsidR="00C80F41">
        <w:rPr>
          <w:szCs w:val="24"/>
        </w:rPr>
        <w:t xml:space="preserve"> </w:t>
      </w:r>
      <w:r w:rsidR="009264B1">
        <w:rPr>
          <w:b/>
          <w:szCs w:val="24"/>
          <w:u w:val="single"/>
        </w:rPr>
        <w:t xml:space="preserve">January </w:t>
      </w:r>
      <w:r w:rsidR="00F40F4B">
        <w:rPr>
          <w:b/>
          <w:szCs w:val="24"/>
          <w:u w:val="single"/>
        </w:rPr>
        <w:t>1</w:t>
      </w:r>
      <w:r w:rsidR="00F4356E">
        <w:rPr>
          <w:b/>
          <w:szCs w:val="24"/>
          <w:u w:val="single"/>
        </w:rPr>
        <w:t>7</w:t>
      </w:r>
      <w:r w:rsidR="009264B1">
        <w:rPr>
          <w:b/>
          <w:szCs w:val="24"/>
          <w:u w:val="single"/>
        </w:rPr>
        <w:t xml:space="preserve">, </w:t>
      </w:r>
      <w:r w:rsidR="001B0348">
        <w:rPr>
          <w:b/>
          <w:szCs w:val="24"/>
          <w:u w:val="single"/>
        </w:rPr>
        <w:t>20</w:t>
      </w:r>
      <w:r w:rsidR="0046067A">
        <w:rPr>
          <w:b/>
          <w:szCs w:val="24"/>
          <w:u w:val="single"/>
        </w:rPr>
        <w:t>2</w:t>
      </w:r>
      <w:r w:rsidR="00F4356E">
        <w:rPr>
          <w:b/>
          <w:szCs w:val="24"/>
          <w:u w:val="single"/>
        </w:rPr>
        <w:t>4</w:t>
      </w:r>
      <w:r w:rsidR="00C80F41">
        <w:rPr>
          <w:szCs w:val="24"/>
        </w:rPr>
        <w:t xml:space="preserve"> and </w:t>
      </w:r>
      <w:r w:rsidRPr="00A33BF6">
        <w:rPr>
          <w:b/>
          <w:szCs w:val="24"/>
        </w:rPr>
        <w:t>not later than five o’clock (5:00) p.m. on</w:t>
      </w:r>
      <w:r w:rsidRPr="006B281C">
        <w:rPr>
          <w:szCs w:val="24"/>
        </w:rPr>
        <w:t xml:space="preserve"> </w:t>
      </w:r>
      <w:r w:rsidR="007E407C">
        <w:rPr>
          <w:b/>
          <w:szCs w:val="24"/>
          <w:u w:val="single"/>
        </w:rPr>
        <w:t xml:space="preserve">February </w:t>
      </w:r>
      <w:r w:rsidR="00613451">
        <w:rPr>
          <w:b/>
          <w:szCs w:val="24"/>
          <w:u w:val="single"/>
        </w:rPr>
        <w:t>1</w:t>
      </w:r>
      <w:r w:rsidR="00F4356E">
        <w:rPr>
          <w:b/>
          <w:szCs w:val="24"/>
          <w:u w:val="single"/>
        </w:rPr>
        <w:t>7</w:t>
      </w:r>
      <w:r w:rsidR="007E407C">
        <w:rPr>
          <w:b/>
          <w:szCs w:val="24"/>
          <w:u w:val="single"/>
        </w:rPr>
        <w:t xml:space="preserve">, </w:t>
      </w:r>
      <w:r w:rsidR="001B0348">
        <w:rPr>
          <w:b/>
          <w:szCs w:val="24"/>
          <w:u w:val="single"/>
        </w:rPr>
        <w:t>20</w:t>
      </w:r>
      <w:r w:rsidR="0046067A">
        <w:rPr>
          <w:b/>
          <w:szCs w:val="24"/>
          <w:u w:val="single"/>
        </w:rPr>
        <w:t>2</w:t>
      </w:r>
      <w:r w:rsidR="00F4356E">
        <w:rPr>
          <w:b/>
          <w:szCs w:val="24"/>
          <w:u w:val="single"/>
        </w:rPr>
        <w:t>4</w:t>
      </w:r>
      <w:r w:rsidR="00A55D6C">
        <w:rPr>
          <w:b/>
          <w:szCs w:val="24"/>
          <w:u w:val="single"/>
        </w:rPr>
        <w:t xml:space="preserve">. </w:t>
      </w:r>
      <w:r w:rsidR="00A55D6C">
        <w:rPr>
          <w:b/>
          <w:szCs w:val="24"/>
        </w:rPr>
        <w:t xml:space="preserve">  </w:t>
      </w:r>
      <w:r w:rsidRPr="006B281C">
        <w:rPr>
          <w:szCs w:val="24"/>
        </w:rPr>
        <w:t>The City Secretary shall note on the face of each such application the date and time of its filing.</w:t>
      </w:r>
      <w:r w:rsidR="000531EA">
        <w:rPr>
          <w:szCs w:val="24"/>
        </w:rPr>
        <w:t xml:space="preserve">  Such application shall include the position the candidate is seeking.</w:t>
      </w:r>
    </w:p>
    <w:p w14:paraId="33338C88" w14:textId="79C32FD7" w:rsidR="004E3E7D" w:rsidRDefault="000531EA" w:rsidP="0041792E">
      <w:pPr>
        <w:spacing w:line="360" w:lineRule="auto"/>
        <w:jc w:val="both"/>
        <w:rPr>
          <w:szCs w:val="24"/>
        </w:rPr>
      </w:pPr>
      <w:r>
        <w:rPr>
          <w:b/>
          <w:bCs/>
          <w:szCs w:val="24"/>
        </w:rPr>
        <w:tab/>
      </w:r>
      <w:r w:rsidR="00AA6C2D">
        <w:rPr>
          <w:b/>
          <w:bCs/>
          <w:szCs w:val="24"/>
        </w:rPr>
        <w:tab/>
      </w:r>
      <w:r w:rsidR="004E3E7D" w:rsidRPr="006B281C">
        <w:rPr>
          <w:b/>
          <w:bCs/>
          <w:szCs w:val="24"/>
          <w:u w:val="single"/>
        </w:rPr>
        <w:t xml:space="preserve">SECTION </w:t>
      </w:r>
      <w:r>
        <w:rPr>
          <w:b/>
          <w:bCs/>
          <w:szCs w:val="24"/>
          <w:u w:val="single"/>
        </w:rPr>
        <w:t>3</w:t>
      </w:r>
      <w:r w:rsidR="004E3E7D" w:rsidRPr="006B281C">
        <w:rPr>
          <w:b/>
          <w:bCs/>
          <w:szCs w:val="24"/>
          <w:u w:val="single"/>
        </w:rPr>
        <w:t>:</w:t>
      </w:r>
      <w:r w:rsidR="0041792E">
        <w:rPr>
          <w:b/>
          <w:bCs/>
          <w:szCs w:val="24"/>
        </w:rPr>
        <w:t xml:space="preserve">  </w:t>
      </w:r>
      <w:r w:rsidR="0030539D">
        <w:rPr>
          <w:szCs w:val="24"/>
        </w:rPr>
        <w:t>The present boundaries of the City constituting one (1) election precinct, t</w:t>
      </w:r>
      <w:r>
        <w:rPr>
          <w:szCs w:val="24"/>
        </w:rPr>
        <w:t xml:space="preserve">he </w:t>
      </w:r>
      <w:r w:rsidR="0030539D">
        <w:rPr>
          <w:szCs w:val="24"/>
        </w:rPr>
        <w:t>polls</w:t>
      </w:r>
      <w:r>
        <w:rPr>
          <w:szCs w:val="24"/>
        </w:rPr>
        <w:t xml:space="preserve"> shall be open voting from seven o’clock (7:00) a.m., until seven o’clock (7:00) p.m., at the following polling place and the following are hereby appointed officers to conduct the election at said polling place:</w:t>
      </w:r>
    </w:p>
    <w:p w14:paraId="5BA30962" w14:textId="77777777" w:rsidR="000531EA" w:rsidRPr="0016266E" w:rsidRDefault="000531EA">
      <w:pPr>
        <w:jc w:val="both"/>
        <w:rPr>
          <w:sz w:val="16"/>
          <w:szCs w:val="16"/>
        </w:rPr>
      </w:pPr>
    </w:p>
    <w:p w14:paraId="18ABD57D" w14:textId="77777777" w:rsidR="000531EA" w:rsidRPr="000531EA" w:rsidRDefault="000531EA" w:rsidP="000531EA">
      <w:pPr>
        <w:jc w:val="center"/>
        <w:rPr>
          <w:b/>
          <w:szCs w:val="24"/>
          <w:u w:val="single"/>
        </w:rPr>
      </w:pPr>
      <w:r w:rsidRPr="000531EA">
        <w:rPr>
          <w:b/>
          <w:szCs w:val="24"/>
          <w:u w:val="single"/>
        </w:rPr>
        <w:t>POLLING PLACE</w:t>
      </w:r>
      <w:r w:rsidR="0030539D">
        <w:rPr>
          <w:b/>
          <w:szCs w:val="24"/>
          <w:u w:val="single"/>
        </w:rPr>
        <w:t xml:space="preserve"> </w:t>
      </w:r>
    </w:p>
    <w:p w14:paraId="1329CA92" w14:textId="77777777" w:rsidR="004E3E7D" w:rsidRPr="006B281C" w:rsidRDefault="004E3E7D" w:rsidP="000531EA">
      <w:pPr>
        <w:pStyle w:val="Heading3"/>
        <w:jc w:val="center"/>
        <w:rPr>
          <w:rFonts w:cs="Arial"/>
          <w:b w:val="0"/>
          <w:bCs w:val="0"/>
          <w:sz w:val="24"/>
          <w:u w:val="none"/>
        </w:rPr>
      </w:pPr>
      <w:r w:rsidRPr="006B281C">
        <w:rPr>
          <w:rFonts w:cs="Arial"/>
          <w:b w:val="0"/>
          <w:bCs w:val="0"/>
          <w:sz w:val="24"/>
          <w:u w:val="none"/>
        </w:rPr>
        <w:t>City of Bayou Vista, Texas</w:t>
      </w:r>
    </w:p>
    <w:p w14:paraId="454CF252" w14:textId="77777777" w:rsidR="004E3E7D" w:rsidRPr="006B281C" w:rsidRDefault="007E407C" w:rsidP="000531EA">
      <w:pPr>
        <w:jc w:val="center"/>
        <w:rPr>
          <w:b/>
          <w:bCs/>
          <w:szCs w:val="24"/>
        </w:rPr>
      </w:pPr>
      <w:r>
        <w:rPr>
          <w:szCs w:val="24"/>
        </w:rPr>
        <w:t>Galveston County Municipal Utility District No. 12 – Reception Hall</w:t>
      </w:r>
    </w:p>
    <w:p w14:paraId="33F8FEDE" w14:textId="77777777" w:rsidR="004E3E7D" w:rsidRPr="006B281C" w:rsidRDefault="007E407C" w:rsidP="000531EA">
      <w:pPr>
        <w:jc w:val="center"/>
        <w:rPr>
          <w:szCs w:val="24"/>
        </w:rPr>
      </w:pPr>
      <w:r>
        <w:rPr>
          <w:szCs w:val="24"/>
        </w:rPr>
        <w:t>2929 Highway 6</w:t>
      </w:r>
    </w:p>
    <w:p w14:paraId="725664A2" w14:textId="77777777" w:rsidR="004E3E7D" w:rsidRPr="006B281C" w:rsidRDefault="004E3E7D" w:rsidP="000531EA">
      <w:pPr>
        <w:jc w:val="center"/>
        <w:rPr>
          <w:szCs w:val="24"/>
        </w:rPr>
      </w:pPr>
      <w:r w:rsidRPr="006B281C">
        <w:rPr>
          <w:szCs w:val="24"/>
        </w:rPr>
        <w:t xml:space="preserve">Bayou </w:t>
      </w:r>
      <w:smartTag w:uri="urn:schemas-microsoft-com:office:smarttags" w:element="place">
        <w:smartTag w:uri="urn:schemas-microsoft-com:office:smarttags" w:element="City">
          <w:r w:rsidRPr="006B281C">
            <w:rPr>
              <w:szCs w:val="24"/>
            </w:rPr>
            <w:t>Vista</w:t>
          </w:r>
        </w:smartTag>
        <w:r w:rsidRPr="006B281C">
          <w:rPr>
            <w:szCs w:val="24"/>
          </w:rPr>
          <w:t xml:space="preserve">, </w:t>
        </w:r>
        <w:smartTag w:uri="urn:schemas-microsoft-com:office:smarttags" w:element="State">
          <w:r w:rsidRPr="006B281C">
            <w:rPr>
              <w:szCs w:val="24"/>
            </w:rPr>
            <w:t>Texas</w:t>
          </w:r>
        </w:smartTag>
        <w:r w:rsidRPr="006B281C">
          <w:rPr>
            <w:szCs w:val="24"/>
          </w:rPr>
          <w:t xml:space="preserve"> </w:t>
        </w:r>
        <w:smartTag w:uri="urn:schemas-microsoft-com:office:smarttags" w:element="PostalCode">
          <w:r w:rsidRPr="006B281C">
            <w:rPr>
              <w:szCs w:val="24"/>
            </w:rPr>
            <w:t>77563</w:t>
          </w:r>
        </w:smartTag>
      </w:smartTag>
    </w:p>
    <w:p w14:paraId="775FA0D2" w14:textId="77777777" w:rsidR="00501BAE" w:rsidRDefault="00501BAE">
      <w:pPr>
        <w:jc w:val="both"/>
        <w:rPr>
          <w:szCs w:val="24"/>
        </w:rPr>
      </w:pPr>
    </w:p>
    <w:p w14:paraId="2AA98FCD" w14:textId="650E80F8" w:rsidR="007355F9" w:rsidRDefault="007355F9" w:rsidP="00A729F2">
      <w:pPr>
        <w:spacing w:line="360" w:lineRule="auto"/>
        <w:jc w:val="both"/>
        <w:rPr>
          <w:szCs w:val="24"/>
        </w:rPr>
      </w:pPr>
      <w:r>
        <w:rPr>
          <w:szCs w:val="24"/>
        </w:rPr>
        <w:lastRenderedPageBreak/>
        <w:t>The City of Bayou Vista</w:t>
      </w:r>
      <w:r w:rsidR="004309C3">
        <w:rPr>
          <w:szCs w:val="24"/>
        </w:rPr>
        <w:t xml:space="preserve">, the Contracting Authority, </w:t>
      </w:r>
      <w:r>
        <w:rPr>
          <w:szCs w:val="24"/>
        </w:rPr>
        <w:t>contracted for Election Services with the Honorable Dwight D. Sullivan, County Clerk and County Election Officer for Galveston County</w:t>
      </w:r>
      <w:r w:rsidR="004309C3">
        <w:rPr>
          <w:szCs w:val="24"/>
        </w:rPr>
        <w:t>,</w:t>
      </w:r>
      <w:r>
        <w:rPr>
          <w:szCs w:val="24"/>
        </w:rPr>
        <w:t xml:space="preserve"> </w:t>
      </w:r>
      <w:r w:rsidR="004309C3">
        <w:rPr>
          <w:szCs w:val="24"/>
        </w:rPr>
        <w:t xml:space="preserve">(Contracting Officer), </w:t>
      </w:r>
      <w:r>
        <w:rPr>
          <w:szCs w:val="24"/>
        </w:rPr>
        <w:t xml:space="preserve">to participate in a Local Entity County-wide Vote Center Election with the duties and services to be provided by the </w:t>
      </w:r>
      <w:r w:rsidR="004309C3">
        <w:rPr>
          <w:szCs w:val="24"/>
        </w:rPr>
        <w:t>“Contracting Officer”</w:t>
      </w:r>
      <w:r w:rsidR="00602C50">
        <w:rPr>
          <w:szCs w:val="24"/>
        </w:rPr>
        <w:t xml:space="preserve"> as specified in the Election Services contracted approved by the City Council</w:t>
      </w:r>
      <w:r w:rsidR="009D0949">
        <w:rPr>
          <w:szCs w:val="24"/>
        </w:rPr>
        <w:t xml:space="preserve">, Regular Meeting of </w:t>
      </w:r>
      <w:r w:rsidR="001B0348">
        <w:rPr>
          <w:szCs w:val="24"/>
        </w:rPr>
        <w:t xml:space="preserve">January </w:t>
      </w:r>
      <w:r w:rsidR="00447CBB">
        <w:rPr>
          <w:szCs w:val="24"/>
        </w:rPr>
        <w:t>30</w:t>
      </w:r>
      <w:r w:rsidR="0050556A">
        <w:rPr>
          <w:szCs w:val="24"/>
        </w:rPr>
        <w:t xml:space="preserve">, </w:t>
      </w:r>
      <w:r w:rsidR="00447CBB">
        <w:rPr>
          <w:szCs w:val="24"/>
        </w:rPr>
        <w:t>2024</w:t>
      </w:r>
      <w:r w:rsidR="001B0348">
        <w:rPr>
          <w:szCs w:val="24"/>
        </w:rPr>
        <w:t>.</w:t>
      </w:r>
    </w:p>
    <w:p w14:paraId="46BE7D8A" w14:textId="3AA7FFB2" w:rsidR="004E3E7D" w:rsidRDefault="00602C50" w:rsidP="0050556A">
      <w:pPr>
        <w:spacing w:line="360" w:lineRule="auto"/>
        <w:ind w:firstLine="720"/>
        <w:jc w:val="both"/>
        <w:rPr>
          <w:b/>
          <w:szCs w:val="24"/>
        </w:rPr>
      </w:pPr>
      <w:r>
        <w:rPr>
          <w:b/>
          <w:bCs/>
          <w:szCs w:val="24"/>
          <w:u w:val="single"/>
        </w:rPr>
        <w:t>S</w:t>
      </w:r>
      <w:r w:rsidR="004E3E7D" w:rsidRPr="006B281C">
        <w:rPr>
          <w:b/>
          <w:bCs/>
          <w:szCs w:val="24"/>
          <w:u w:val="single"/>
        </w:rPr>
        <w:t xml:space="preserve">ECTION </w:t>
      </w:r>
      <w:r w:rsidR="00AD0E73">
        <w:rPr>
          <w:b/>
          <w:bCs/>
          <w:szCs w:val="24"/>
          <w:u w:val="single"/>
        </w:rPr>
        <w:t>4</w:t>
      </w:r>
      <w:r w:rsidR="004E3E7D" w:rsidRPr="006B281C">
        <w:rPr>
          <w:b/>
          <w:bCs/>
          <w:szCs w:val="24"/>
          <w:u w:val="single"/>
        </w:rPr>
        <w:t>:</w:t>
      </w:r>
      <w:r w:rsidR="0041792E">
        <w:rPr>
          <w:b/>
          <w:bCs/>
          <w:szCs w:val="24"/>
        </w:rPr>
        <w:t xml:space="preserve">  </w:t>
      </w:r>
      <w:r w:rsidR="00D14183">
        <w:rPr>
          <w:bCs/>
          <w:szCs w:val="24"/>
        </w:rPr>
        <w:t xml:space="preserve">Early </w:t>
      </w:r>
      <w:r w:rsidR="00D83F1B">
        <w:rPr>
          <w:szCs w:val="24"/>
        </w:rPr>
        <w:t xml:space="preserve">voting by personal appearance shall </w:t>
      </w:r>
      <w:r w:rsidR="00AD0E73">
        <w:rPr>
          <w:szCs w:val="24"/>
        </w:rPr>
        <w:t>b</w:t>
      </w:r>
      <w:r w:rsidR="004E3E7D" w:rsidRPr="006B281C">
        <w:rPr>
          <w:szCs w:val="24"/>
        </w:rPr>
        <w:t xml:space="preserve">egin on </w:t>
      </w:r>
      <w:r w:rsidR="00074E27">
        <w:rPr>
          <w:b/>
          <w:szCs w:val="24"/>
        </w:rPr>
        <w:t xml:space="preserve">April </w:t>
      </w:r>
      <w:r w:rsidR="00F40F4B">
        <w:rPr>
          <w:b/>
          <w:szCs w:val="24"/>
        </w:rPr>
        <w:t>2</w:t>
      </w:r>
      <w:r w:rsidR="00F4356E">
        <w:rPr>
          <w:b/>
          <w:szCs w:val="24"/>
        </w:rPr>
        <w:t>2</w:t>
      </w:r>
      <w:r w:rsidR="00074E27">
        <w:rPr>
          <w:b/>
          <w:szCs w:val="24"/>
        </w:rPr>
        <w:t xml:space="preserve">, </w:t>
      </w:r>
      <w:r w:rsidR="001B0348">
        <w:rPr>
          <w:b/>
          <w:szCs w:val="24"/>
        </w:rPr>
        <w:t>20</w:t>
      </w:r>
      <w:r w:rsidR="0046067A">
        <w:rPr>
          <w:b/>
          <w:szCs w:val="24"/>
        </w:rPr>
        <w:t>2</w:t>
      </w:r>
      <w:r w:rsidR="00F4356E">
        <w:rPr>
          <w:b/>
          <w:szCs w:val="24"/>
        </w:rPr>
        <w:t>4</w:t>
      </w:r>
      <w:r w:rsidR="004E3E7D" w:rsidRPr="006B281C">
        <w:rPr>
          <w:szCs w:val="24"/>
        </w:rPr>
        <w:t>, the twelfth (12</w:t>
      </w:r>
      <w:r w:rsidR="004E3E7D" w:rsidRPr="006B281C">
        <w:rPr>
          <w:szCs w:val="24"/>
          <w:vertAlign w:val="superscript"/>
        </w:rPr>
        <w:t>th</w:t>
      </w:r>
      <w:r w:rsidR="004E3E7D" w:rsidRPr="006B281C">
        <w:rPr>
          <w:szCs w:val="24"/>
        </w:rPr>
        <w:t xml:space="preserve">) day preceding the date of the election and continuing through the </w:t>
      </w:r>
      <w:r w:rsidR="00E4422F">
        <w:rPr>
          <w:b/>
          <w:szCs w:val="24"/>
        </w:rPr>
        <w:t>April</w:t>
      </w:r>
      <w:r w:rsidR="00E8067E">
        <w:rPr>
          <w:b/>
          <w:szCs w:val="24"/>
        </w:rPr>
        <w:t xml:space="preserve"> </w:t>
      </w:r>
      <w:r w:rsidR="00E4422F">
        <w:rPr>
          <w:b/>
          <w:szCs w:val="24"/>
        </w:rPr>
        <w:t>2</w:t>
      </w:r>
      <w:r w:rsidR="00F4356E">
        <w:rPr>
          <w:b/>
          <w:szCs w:val="24"/>
        </w:rPr>
        <w:t>6</w:t>
      </w:r>
      <w:r w:rsidR="00074E27">
        <w:rPr>
          <w:b/>
          <w:szCs w:val="24"/>
        </w:rPr>
        <w:t xml:space="preserve">, </w:t>
      </w:r>
      <w:r w:rsidR="001B0348">
        <w:rPr>
          <w:b/>
          <w:szCs w:val="24"/>
        </w:rPr>
        <w:t>20</w:t>
      </w:r>
      <w:r w:rsidR="0046067A">
        <w:rPr>
          <w:b/>
          <w:szCs w:val="24"/>
        </w:rPr>
        <w:t>2</w:t>
      </w:r>
      <w:r w:rsidR="00F4356E">
        <w:rPr>
          <w:b/>
          <w:szCs w:val="24"/>
        </w:rPr>
        <w:t>4</w:t>
      </w:r>
      <w:r w:rsidR="004E3E7D" w:rsidRPr="006B281C">
        <w:rPr>
          <w:szCs w:val="24"/>
        </w:rPr>
        <w:t xml:space="preserve">, </w:t>
      </w:r>
      <w:r w:rsidR="00D14183">
        <w:rPr>
          <w:szCs w:val="24"/>
        </w:rPr>
        <w:t xml:space="preserve">between the hours of </w:t>
      </w:r>
      <w:r w:rsidR="00D14183" w:rsidRPr="00D14183">
        <w:rPr>
          <w:b/>
          <w:szCs w:val="24"/>
        </w:rPr>
        <w:t xml:space="preserve">8:00 a.m. and </w:t>
      </w:r>
      <w:r w:rsidR="00613451">
        <w:rPr>
          <w:b/>
          <w:szCs w:val="24"/>
        </w:rPr>
        <w:t>5</w:t>
      </w:r>
      <w:r w:rsidR="00D14183" w:rsidRPr="00D14183">
        <w:rPr>
          <w:b/>
          <w:szCs w:val="24"/>
        </w:rPr>
        <w:t>:00 p.m.</w:t>
      </w:r>
      <w:r w:rsidR="0050556A">
        <w:rPr>
          <w:b/>
          <w:szCs w:val="24"/>
        </w:rPr>
        <w:t xml:space="preserve"> </w:t>
      </w:r>
      <w:r w:rsidR="004E3E7D" w:rsidRPr="006B281C">
        <w:rPr>
          <w:szCs w:val="24"/>
        </w:rPr>
        <w:t xml:space="preserve">Furthermore, </w:t>
      </w:r>
      <w:r w:rsidR="00D14183">
        <w:rPr>
          <w:szCs w:val="24"/>
        </w:rPr>
        <w:t>there shall be</w:t>
      </w:r>
      <w:r w:rsidR="004E3E7D" w:rsidRPr="006B281C">
        <w:rPr>
          <w:szCs w:val="24"/>
        </w:rPr>
        <w:t xml:space="preserve"> two (2) weekdays </w:t>
      </w:r>
      <w:r w:rsidR="00D14183">
        <w:rPr>
          <w:szCs w:val="24"/>
        </w:rPr>
        <w:t>w</w:t>
      </w:r>
      <w:r w:rsidR="009E158E">
        <w:rPr>
          <w:szCs w:val="24"/>
        </w:rPr>
        <w:t>h</w:t>
      </w:r>
      <w:r w:rsidR="00D14183">
        <w:rPr>
          <w:szCs w:val="24"/>
        </w:rPr>
        <w:t>ere polls are open</w:t>
      </w:r>
      <w:r w:rsidR="004E3E7D" w:rsidRPr="006B281C">
        <w:rPr>
          <w:szCs w:val="24"/>
        </w:rPr>
        <w:t xml:space="preserve"> for twelve (12) hours during the period of early voting by personal appearance.  The days are as follows:</w:t>
      </w:r>
      <w:r w:rsidR="0050556A">
        <w:rPr>
          <w:szCs w:val="24"/>
        </w:rPr>
        <w:t xml:space="preserve"> </w:t>
      </w:r>
      <w:r w:rsidR="0009730C" w:rsidRPr="00D14183">
        <w:rPr>
          <w:b/>
          <w:szCs w:val="24"/>
        </w:rPr>
        <w:t>Monday,</w:t>
      </w:r>
      <w:r w:rsidR="00A03750" w:rsidRPr="00D14183">
        <w:rPr>
          <w:b/>
          <w:szCs w:val="24"/>
        </w:rPr>
        <w:t xml:space="preserve"> </w:t>
      </w:r>
      <w:r w:rsidR="00F4356E">
        <w:rPr>
          <w:b/>
          <w:szCs w:val="24"/>
        </w:rPr>
        <w:t>April 29, 2024</w:t>
      </w:r>
      <w:r w:rsidR="004E3E7D" w:rsidRPr="00D14183">
        <w:rPr>
          <w:b/>
          <w:szCs w:val="24"/>
        </w:rPr>
        <w:t xml:space="preserve"> </w:t>
      </w:r>
      <w:r w:rsidR="00841134" w:rsidRPr="00D14183">
        <w:rPr>
          <w:b/>
          <w:szCs w:val="24"/>
        </w:rPr>
        <w:t xml:space="preserve">  </w:t>
      </w:r>
      <w:r w:rsidR="00D56964" w:rsidRPr="00D14183">
        <w:rPr>
          <w:b/>
          <w:szCs w:val="24"/>
        </w:rPr>
        <w:t>– 7:00 A.M. – 7:00 P.M.</w:t>
      </w:r>
      <w:r w:rsidR="0050556A">
        <w:rPr>
          <w:b/>
          <w:szCs w:val="24"/>
        </w:rPr>
        <w:t xml:space="preserve"> and </w:t>
      </w:r>
      <w:r w:rsidR="0009730C" w:rsidRPr="00D14183">
        <w:rPr>
          <w:b/>
          <w:szCs w:val="24"/>
        </w:rPr>
        <w:t xml:space="preserve">Tuesday, </w:t>
      </w:r>
      <w:r w:rsidR="00F4356E">
        <w:rPr>
          <w:b/>
          <w:szCs w:val="24"/>
        </w:rPr>
        <w:t>April 30, 2024</w:t>
      </w:r>
      <w:r w:rsidR="00074E27" w:rsidRPr="00D14183">
        <w:rPr>
          <w:b/>
          <w:szCs w:val="24"/>
        </w:rPr>
        <w:t xml:space="preserve"> </w:t>
      </w:r>
      <w:r w:rsidR="00841134" w:rsidRPr="00D14183">
        <w:rPr>
          <w:b/>
          <w:szCs w:val="24"/>
        </w:rPr>
        <w:t xml:space="preserve">  </w:t>
      </w:r>
      <w:r w:rsidR="004E3E7D" w:rsidRPr="00D14183">
        <w:rPr>
          <w:b/>
          <w:szCs w:val="24"/>
        </w:rPr>
        <w:t>– 7:00 A.M. – 7:00 P.M.</w:t>
      </w:r>
    </w:p>
    <w:p w14:paraId="0826D8DA" w14:textId="77777777" w:rsidR="0016266E" w:rsidRDefault="00212907" w:rsidP="0016266E">
      <w:pPr>
        <w:spacing w:line="360" w:lineRule="auto"/>
        <w:jc w:val="both"/>
        <w:rPr>
          <w:color w:val="1F497D"/>
        </w:rPr>
      </w:pPr>
      <w:r>
        <w:rPr>
          <w:szCs w:val="24"/>
        </w:rPr>
        <w:t xml:space="preserve">The </w:t>
      </w:r>
      <w:r w:rsidR="004E3E7D" w:rsidRPr="006B281C">
        <w:rPr>
          <w:szCs w:val="24"/>
        </w:rPr>
        <w:t xml:space="preserve">early voting mailing address to which ballot applications and ballots voted by mail </w:t>
      </w:r>
      <w:r w:rsidR="0016266E">
        <w:rPr>
          <w:szCs w:val="24"/>
        </w:rPr>
        <w:t>shall</w:t>
      </w:r>
      <w:r w:rsidR="004E3E7D" w:rsidRPr="006B281C">
        <w:rPr>
          <w:szCs w:val="24"/>
        </w:rPr>
        <w:t xml:space="preserve"> be sent</w:t>
      </w:r>
      <w:r>
        <w:rPr>
          <w:szCs w:val="24"/>
        </w:rPr>
        <w:t xml:space="preserve"> is</w:t>
      </w:r>
      <w:r w:rsidR="0016266E">
        <w:rPr>
          <w:szCs w:val="24"/>
        </w:rPr>
        <w:t>:</w:t>
      </w:r>
      <w:r w:rsidR="0016266E">
        <w:rPr>
          <w:color w:val="1F497D"/>
        </w:rPr>
        <w:t xml:space="preserve"> </w:t>
      </w:r>
      <w:r w:rsidR="0016266E">
        <w:rPr>
          <w:color w:val="1F497D"/>
        </w:rPr>
        <w:tab/>
      </w:r>
    </w:p>
    <w:p w14:paraId="5559E847" w14:textId="77777777" w:rsidR="009E158E" w:rsidRDefault="0016266E" w:rsidP="009E158E">
      <w:pPr>
        <w:spacing w:line="360" w:lineRule="auto"/>
        <w:jc w:val="center"/>
      </w:pPr>
      <w:r w:rsidRPr="0016266E">
        <w:t xml:space="preserve">Dwight Sullivan </w:t>
      </w:r>
      <w:r>
        <w:t>County Clerk and County Election Officer</w:t>
      </w:r>
    </w:p>
    <w:p w14:paraId="7530D7C3" w14:textId="77777777" w:rsidR="009E158E" w:rsidRDefault="0016266E" w:rsidP="009E158E">
      <w:pPr>
        <w:spacing w:line="360" w:lineRule="auto"/>
        <w:jc w:val="center"/>
      </w:pPr>
      <w:r w:rsidRPr="0016266E">
        <w:t>P.O. Box 17253</w:t>
      </w:r>
    </w:p>
    <w:p w14:paraId="6DD24A39" w14:textId="77777777" w:rsidR="009E158E" w:rsidRDefault="009E158E" w:rsidP="009E158E">
      <w:pPr>
        <w:spacing w:line="360" w:lineRule="auto"/>
        <w:jc w:val="center"/>
      </w:pPr>
      <w:r>
        <w:t>G</w:t>
      </w:r>
      <w:r w:rsidR="0016266E" w:rsidRPr="0016266E">
        <w:t>al</w:t>
      </w:r>
      <w:r w:rsidR="0016266E">
        <w:t>veston, Texas</w:t>
      </w:r>
      <w:r w:rsidR="0016266E" w:rsidRPr="0016266E">
        <w:t xml:space="preserve"> 77552-7253</w:t>
      </w:r>
    </w:p>
    <w:p w14:paraId="37766C9C" w14:textId="77777777" w:rsidR="004E3E7D" w:rsidRPr="0016266E" w:rsidRDefault="0016266E" w:rsidP="009E158E">
      <w:pPr>
        <w:spacing w:line="360" w:lineRule="auto"/>
        <w:jc w:val="center"/>
        <w:rPr>
          <w:szCs w:val="24"/>
        </w:rPr>
      </w:pPr>
      <w:r w:rsidRPr="0016266E">
        <w:t>409-770-5108</w:t>
      </w:r>
    </w:p>
    <w:p w14:paraId="553178E8" w14:textId="77777777" w:rsidR="004E3E7D" w:rsidRPr="00212907" w:rsidRDefault="004E3E7D">
      <w:pPr>
        <w:rPr>
          <w:sz w:val="16"/>
          <w:szCs w:val="16"/>
        </w:rPr>
      </w:pPr>
    </w:p>
    <w:p w14:paraId="41DE505B" w14:textId="074DAE9F" w:rsidR="0009498F" w:rsidRDefault="0041792E" w:rsidP="0041792E">
      <w:pPr>
        <w:spacing w:line="360" w:lineRule="auto"/>
        <w:jc w:val="both"/>
        <w:rPr>
          <w:bCs/>
          <w:szCs w:val="24"/>
        </w:rPr>
      </w:pPr>
      <w:r>
        <w:rPr>
          <w:b/>
          <w:bCs/>
          <w:szCs w:val="24"/>
        </w:rPr>
        <w:tab/>
      </w:r>
      <w:r w:rsidR="00754EDA">
        <w:rPr>
          <w:b/>
          <w:bCs/>
          <w:szCs w:val="24"/>
          <w:u w:val="single"/>
        </w:rPr>
        <w:t xml:space="preserve">SECTION </w:t>
      </w:r>
      <w:r w:rsidR="00147E16">
        <w:rPr>
          <w:b/>
          <w:bCs/>
          <w:szCs w:val="24"/>
          <w:u w:val="single"/>
        </w:rPr>
        <w:t>5</w:t>
      </w:r>
      <w:r w:rsidR="00754EDA">
        <w:rPr>
          <w:bCs/>
          <w:szCs w:val="24"/>
        </w:rPr>
        <w:t>:</w:t>
      </w:r>
      <w:r w:rsidR="00515FF0">
        <w:rPr>
          <w:bCs/>
          <w:szCs w:val="24"/>
        </w:rPr>
        <w:tab/>
      </w:r>
      <w:r w:rsidR="0050556A">
        <w:rPr>
          <w:bCs/>
          <w:szCs w:val="24"/>
        </w:rPr>
        <w:t xml:space="preserve">The </w:t>
      </w:r>
      <w:r w:rsidR="00AF2CD7">
        <w:rPr>
          <w:bCs/>
          <w:szCs w:val="24"/>
        </w:rPr>
        <w:t xml:space="preserve">Contract </w:t>
      </w:r>
      <w:r w:rsidR="002E1505">
        <w:rPr>
          <w:bCs/>
          <w:szCs w:val="24"/>
        </w:rPr>
        <w:t>f</w:t>
      </w:r>
      <w:r w:rsidR="00AF2CD7">
        <w:rPr>
          <w:bCs/>
          <w:szCs w:val="24"/>
        </w:rPr>
        <w:t xml:space="preserve">or Election Services </w:t>
      </w:r>
      <w:r w:rsidR="0050556A">
        <w:rPr>
          <w:bCs/>
          <w:szCs w:val="24"/>
        </w:rPr>
        <w:t xml:space="preserve">is </w:t>
      </w:r>
      <w:r w:rsidR="00AF2CD7">
        <w:rPr>
          <w:bCs/>
          <w:szCs w:val="24"/>
        </w:rPr>
        <w:t xml:space="preserve">between </w:t>
      </w:r>
      <w:r w:rsidR="002E1505">
        <w:rPr>
          <w:bCs/>
          <w:szCs w:val="24"/>
        </w:rPr>
        <w:t xml:space="preserve">the </w:t>
      </w:r>
      <w:r w:rsidR="00AF2CD7">
        <w:rPr>
          <w:bCs/>
          <w:szCs w:val="24"/>
        </w:rPr>
        <w:t>Galveston Election Division</w:t>
      </w:r>
      <w:r w:rsidR="005E2A24">
        <w:rPr>
          <w:bCs/>
          <w:szCs w:val="24"/>
        </w:rPr>
        <w:t xml:space="preserve">, as the Contracting Officer, </w:t>
      </w:r>
      <w:r w:rsidR="00AF2CD7">
        <w:rPr>
          <w:bCs/>
          <w:szCs w:val="24"/>
        </w:rPr>
        <w:t>and the City of Bayou Vista, passed and approved by the City Council of Bayou Vista</w:t>
      </w:r>
      <w:r w:rsidR="0050556A">
        <w:rPr>
          <w:bCs/>
          <w:szCs w:val="24"/>
        </w:rPr>
        <w:t xml:space="preserve"> on </w:t>
      </w:r>
      <w:r w:rsidR="001B0348">
        <w:rPr>
          <w:bCs/>
          <w:szCs w:val="24"/>
        </w:rPr>
        <w:t xml:space="preserve">January </w:t>
      </w:r>
      <w:r w:rsidR="00E3207A">
        <w:rPr>
          <w:bCs/>
          <w:szCs w:val="24"/>
        </w:rPr>
        <w:t>30</w:t>
      </w:r>
      <w:r w:rsidR="001B0348">
        <w:rPr>
          <w:bCs/>
          <w:szCs w:val="24"/>
        </w:rPr>
        <w:t>, 20</w:t>
      </w:r>
      <w:r w:rsidR="00E4422F">
        <w:rPr>
          <w:bCs/>
          <w:szCs w:val="24"/>
        </w:rPr>
        <w:t>2</w:t>
      </w:r>
      <w:r w:rsidR="00E3207A">
        <w:rPr>
          <w:bCs/>
          <w:szCs w:val="24"/>
        </w:rPr>
        <w:t>4</w:t>
      </w:r>
      <w:r w:rsidR="00AF2CD7">
        <w:rPr>
          <w:bCs/>
          <w:szCs w:val="24"/>
        </w:rPr>
        <w:t xml:space="preserve">, </w:t>
      </w:r>
      <w:r w:rsidR="00B66559">
        <w:rPr>
          <w:bCs/>
          <w:szCs w:val="24"/>
        </w:rPr>
        <w:t>pursuant to Texas Election Code, Chapter 31, Subchapter D</w:t>
      </w:r>
      <w:r w:rsidR="00774CA1">
        <w:rPr>
          <w:bCs/>
          <w:szCs w:val="24"/>
        </w:rPr>
        <w:t>.</w:t>
      </w:r>
      <w:r w:rsidR="000F5906">
        <w:rPr>
          <w:bCs/>
          <w:szCs w:val="24"/>
        </w:rPr>
        <w:t xml:space="preserve"> The contract states that Galveston County shall be responsible for performing the following duties and furnishing the following services and equipment in connection with the election and any subsequent runoff</w:t>
      </w:r>
      <w:r w:rsidR="0009498F">
        <w:rPr>
          <w:bCs/>
          <w:szCs w:val="24"/>
        </w:rPr>
        <w:t>.</w:t>
      </w:r>
    </w:p>
    <w:p w14:paraId="71FB9C37" w14:textId="35AF600D" w:rsidR="0009498F" w:rsidRDefault="000046AA" w:rsidP="0041792E">
      <w:pPr>
        <w:spacing w:line="360" w:lineRule="auto"/>
        <w:jc w:val="both"/>
        <w:rPr>
          <w:bCs/>
          <w:szCs w:val="24"/>
        </w:rPr>
      </w:pPr>
      <w:r>
        <w:rPr>
          <w:bCs/>
          <w:szCs w:val="24"/>
        </w:rPr>
        <w:t>(1)</w:t>
      </w:r>
      <w:r w:rsidR="0009498F">
        <w:rPr>
          <w:bCs/>
          <w:szCs w:val="24"/>
        </w:rPr>
        <w:t xml:space="preserve">  P</w:t>
      </w:r>
      <w:r w:rsidR="00B66559">
        <w:rPr>
          <w:bCs/>
          <w:szCs w:val="24"/>
        </w:rPr>
        <w:t xml:space="preserve">rogram </w:t>
      </w:r>
      <w:r w:rsidR="0009498F">
        <w:rPr>
          <w:bCs/>
          <w:szCs w:val="24"/>
        </w:rPr>
        <w:t xml:space="preserve">or arrange to have programmed </w:t>
      </w:r>
      <w:r w:rsidR="00B66559">
        <w:rPr>
          <w:bCs/>
          <w:szCs w:val="24"/>
        </w:rPr>
        <w:t xml:space="preserve">the </w:t>
      </w:r>
      <w:r w:rsidR="00AF2CD7">
        <w:rPr>
          <w:bCs/>
          <w:szCs w:val="24"/>
        </w:rPr>
        <w:t xml:space="preserve">electronic </w:t>
      </w:r>
      <w:r w:rsidR="00B66559">
        <w:rPr>
          <w:bCs/>
          <w:szCs w:val="24"/>
        </w:rPr>
        <w:t>ballot</w:t>
      </w:r>
      <w:r w:rsidR="00013088">
        <w:rPr>
          <w:bCs/>
          <w:szCs w:val="24"/>
        </w:rPr>
        <w:t xml:space="preserve">.  </w:t>
      </w:r>
    </w:p>
    <w:p w14:paraId="3D0986C9" w14:textId="298D8837" w:rsidR="0009498F" w:rsidRDefault="000046AA" w:rsidP="0041792E">
      <w:pPr>
        <w:spacing w:line="360" w:lineRule="auto"/>
        <w:jc w:val="both"/>
        <w:rPr>
          <w:bCs/>
          <w:szCs w:val="24"/>
        </w:rPr>
      </w:pPr>
      <w:r>
        <w:rPr>
          <w:bCs/>
          <w:szCs w:val="24"/>
        </w:rPr>
        <w:t>(2)</w:t>
      </w:r>
      <w:r w:rsidR="0009498F">
        <w:rPr>
          <w:bCs/>
          <w:szCs w:val="24"/>
        </w:rPr>
        <w:t xml:space="preserve"> </w:t>
      </w:r>
      <w:r>
        <w:rPr>
          <w:bCs/>
          <w:szCs w:val="24"/>
        </w:rPr>
        <w:t xml:space="preserve"> </w:t>
      </w:r>
      <w:r w:rsidR="00013088">
        <w:rPr>
          <w:bCs/>
          <w:szCs w:val="24"/>
        </w:rPr>
        <w:t>A</w:t>
      </w:r>
      <w:r w:rsidR="00B66559">
        <w:rPr>
          <w:bCs/>
          <w:szCs w:val="24"/>
        </w:rPr>
        <w:t xml:space="preserve">rrange to have published the legal notices of the first test of the electronic tabulating equipment as provided in Texas Election Code </w:t>
      </w:r>
      <w:r>
        <w:rPr>
          <w:bCs/>
          <w:szCs w:val="24"/>
        </w:rPr>
        <w:t>§</w:t>
      </w:r>
      <w:r w:rsidR="00B66559">
        <w:rPr>
          <w:bCs/>
          <w:szCs w:val="24"/>
        </w:rPr>
        <w:t>127.096</w:t>
      </w:r>
      <w:r>
        <w:rPr>
          <w:bCs/>
          <w:szCs w:val="24"/>
        </w:rPr>
        <w:t xml:space="preserve"> </w:t>
      </w:r>
      <w:r w:rsidR="00013088">
        <w:rPr>
          <w:bCs/>
          <w:szCs w:val="24"/>
        </w:rPr>
        <w:t xml:space="preserve">and conduct all required tests of the electronic tabulating equipment under Texas Election Code </w:t>
      </w:r>
      <w:bookmarkStart w:id="1" w:name="OLE_LINK2"/>
      <w:bookmarkStart w:id="2" w:name="OLE_LINK1"/>
      <w:r w:rsidR="00013088">
        <w:rPr>
          <w:bCs/>
          <w:szCs w:val="24"/>
        </w:rPr>
        <w:t>§</w:t>
      </w:r>
      <w:bookmarkEnd w:id="1"/>
      <w:r w:rsidR="00013088">
        <w:rPr>
          <w:bCs/>
          <w:szCs w:val="24"/>
        </w:rPr>
        <w:t>§</w:t>
      </w:r>
      <w:bookmarkEnd w:id="2"/>
      <w:r>
        <w:rPr>
          <w:bCs/>
          <w:szCs w:val="24"/>
        </w:rPr>
        <w:t>127.09</w:t>
      </w:r>
      <w:r w:rsidR="00013088">
        <w:rPr>
          <w:bCs/>
          <w:szCs w:val="24"/>
        </w:rPr>
        <w:t>6-127.098 and §§</w:t>
      </w:r>
      <w:r>
        <w:rPr>
          <w:bCs/>
          <w:szCs w:val="24"/>
        </w:rPr>
        <w:t xml:space="preserve">129.021-129.023.  </w:t>
      </w:r>
      <w:r w:rsidR="00013088">
        <w:rPr>
          <w:bCs/>
          <w:szCs w:val="24"/>
        </w:rPr>
        <w:t xml:space="preserve">The first test shall be conducted at least five days prior to the election.  In addition, </w:t>
      </w:r>
      <w:r>
        <w:rPr>
          <w:bCs/>
          <w:szCs w:val="24"/>
        </w:rPr>
        <w:t>it will be performed during normal business hours and be open to the public</w:t>
      </w:r>
      <w:r w:rsidR="00013088">
        <w:rPr>
          <w:bCs/>
          <w:szCs w:val="24"/>
        </w:rPr>
        <w:t xml:space="preserve">. </w:t>
      </w:r>
    </w:p>
    <w:p w14:paraId="01B38D3C" w14:textId="4180170A" w:rsidR="00F40F4B" w:rsidRDefault="00013088" w:rsidP="0041792E">
      <w:pPr>
        <w:spacing w:line="360" w:lineRule="auto"/>
        <w:jc w:val="both"/>
        <w:rPr>
          <w:bCs/>
          <w:szCs w:val="24"/>
        </w:rPr>
      </w:pPr>
      <w:r>
        <w:rPr>
          <w:bCs/>
          <w:szCs w:val="24"/>
        </w:rPr>
        <w:t>(3)</w:t>
      </w:r>
      <w:r w:rsidR="0009498F">
        <w:rPr>
          <w:bCs/>
          <w:szCs w:val="24"/>
        </w:rPr>
        <w:t xml:space="preserve"> </w:t>
      </w:r>
      <w:r w:rsidR="00CD67F6">
        <w:rPr>
          <w:bCs/>
          <w:szCs w:val="24"/>
        </w:rPr>
        <w:t>Provide technical and equipment support for the electronic po</w:t>
      </w:r>
      <w:r w:rsidR="009D0949">
        <w:rPr>
          <w:bCs/>
          <w:szCs w:val="24"/>
        </w:rPr>
        <w:t>l</w:t>
      </w:r>
      <w:r w:rsidR="00CD67F6">
        <w:rPr>
          <w:bCs/>
          <w:szCs w:val="24"/>
        </w:rPr>
        <w:t xml:space="preserve">l </w:t>
      </w:r>
      <w:r w:rsidR="0009498F">
        <w:rPr>
          <w:bCs/>
          <w:szCs w:val="24"/>
        </w:rPr>
        <w:t>pads</w:t>
      </w:r>
      <w:r w:rsidR="00CD67F6">
        <w:rPr>
          <w:bCs/>
          <w:szCs w:val="24"/>
        </w:rPr>
        <w:t>, voting machines and equipment being provided by the County Election Officer</w:t>
      </w:r>
      <w:r w:rsidR="0009498F">
        <w:rPr>
          <w:bCs/>
          <w:szCs w:val="24"/>
        </w:rPr>
        <w:t xml:space="preserve"> and will remedy any equipment failure by phone or dispatch the appropriate technical support personnel and equipment.</w:t>
      </w:r>
    </w:p>
    <w:p w14:paraId="4687C857" w14:textId="3A304DA2" w:rsidR="0009498F" w:rsidRDefault="00CD67F6" w:rsidP="0041792E">
      <w:pPr>
        <w:spacing w:line="360" w:lineRule="auto"/>
        <w:jc w:val="both"/>
        <w:rPr>
          <w:bCs/>
          <w:szCs w:val="24"/>
        </w:rPr>
      </w:pPr>
      <w:r>
        <w:rPr>
          <w:bCs/>
          <w:szCs w:val="24"/>
        </w:rPr>
        <w:lastRenderedPageBreak/>
        <w:t xml:space="preserve"> (4)  On behalf of the City of Bayou Vista, obtain voter registration lists from the Voter Registra</w:t>
      </w:r>
      <w:r w:rsidR="005E2A24">
        <w:rPr>
          <w:bCs/>
          <w:szCs w:val="24"/>
        </w:rPr>
        <w:t>r</w:t>
      </w:r>
      <w:r>
        <w:rPr>
          <w:bCs/>
          <w:szCs w:val="24"/>
        </w:rPr>
        <w:t xml:space="preserve"> to be used during Early Voting and on Election Day.</w:t>
      </w:r>
    </w:p>
    <w:p w14:paraId="08B2EAF3" w14:textId="77777777" w:rsidR="0009498F" w:rsidRDefault="00CD67F6" w:rsidP="0041792E">
      <w:pPr>
        <w:spacing w:line="360" w:lineRule="auto"/>
        <w:jc w:val="both"/>
        <w:rPr>
          <w:bCs/>
          <w:szCs w:val="24"/>
        </w:rPr>
      </w:pPr>
      <w:r>
        <w:rPr>
          <w:bCs/>
          <w:szCs w:val="24"/>
        </w:rPr>
        <w:t>(5)  Provide Ballot by Mail services for the City of Bayou Vista.</w:t>
      </w:r>
    </w:p>
    <w:p w14:paraId="1EE7C94E" w14:textId="77777777" w:rsidR="0009498F" w:rsidRDefault="00CD67F6" w:rsidP="0041792E">
      <w:pPr>
        <w:spacing w:line="360" w:lineRule="auto"/>
        <w:jc w:val="both"/>
        <w:rPr>
          <w:bCs/>
          <w:szCs w:val="24"/>
        </w:rPr>
      </w:pPr>
      <w:r>
        <w:rPr>
          <w:bCs/>
          <w:szCs w:val="24"/>
        </w:rPr>
        <w:t>(6) Hire Judges, Alternate Judges, and clerks to serve as election workers at the polling location.</w:t>
      </w:r>
    </w:p>
    <w:p w14:paraId="290BD735" w14:textId="0BC9EFF6" w:rsidR="00956B19" w:rsidRDefault="00CD67F6" w:rsidP="0041792E">
      <w:pPr>
        <w:spacing w:line="360" w:lineRule="auto"/>
        <w:jc w:val="both"/>
        <w:rPr>
          <w:bCs/>
          <w:szCs w:val="24"/>
        </w:rPr>
      </w:pPr>
      <w:r>
        <w:rPr>
          <w:bCs/>
          <w:szCs w:val="24"/>
        </w:rPr>
        <w:t>(7)</w:t>
      </w:r>
      <w:r w:rsidR="00956B19">
        <w:rPr>
          <w:bCs/>
          <w:szCs w:val="24"/>
        </w:rPr>
        <w:t xml:space="preserve"> Select the countywide vote center polling locations in coordination with Bayou Vista and with the approval of Galveston County Commissioner’s Court.</w:t>
      </w:r>
    </w:p>
    <w:p w14:paraId="603DEAA5" w14:textId="38DD87DD" w:rsidR="00CD67F6" w:rsidRDefault="006C7968" w:rsidP="0041792E">
      <w:pPr>
        <w:spacing w:line="360" w:lineRule="auto"/>
        <w:jc w:val="both"/>
        <w:rPr>
          <w:bCs/>
          <w:szCs w:val="24"/>
        </w:rPr>
      </w:pPr>
      <w:r>
        <w:rPr>
          <w:bCs/>
          <w:szCs w:val="24"/>
        </w:rPr>
        <w:t xml:space="preserve">(8) Provide the City </w:t>
      </w:r>
      <w:r w:rsidR="00956B19">
        <w:rPr>
          <w:bCs/>
          <w:szCs w:val="24"/>
        </w:rPr>
        <w:t xml:space="preserve">and where possible the candidates running for office, </w:t>
      </w:r>
      <w:r>
        <w:rPr>
          <w:bCs/>
          <w:szCs w:val="24"/>
        </w:rPr>
        <w:t xml:space="preserve">with a sample ballot to proof and approve and provide corrections.  </w:t>
      </w:r>
    </w:p>
    <w:p w14:paraId="4311B804" w14:textId="77777777" w:rsidR="00C32519" w:rsidRDefault="006C7968" w:rsidP="0041792E">
      <w:pPr>
        <w:spacing w:line="360" w:lineRule="auto"/>
        <w:jc w:val="both"/>
        <w:rPr>
          <w:bCs/>
          <w:szCs w:val="24"/>
        </w:rPr>
      </w:pPr>
      <w:r>
        <w:rPr>
          <w:bCs/>
          <w:szCs w:val="24"/>
        </w:rPr>
        <w:tab/>
      </w:r>
      <w:r>
        <w:rPr>
          <w:b/>
          <w:bCs/>
          <w:szCs w:val="24"/>
          <w:u w:val="single"/>
        </w:rPr>
        <w:t>SECTION 6.</w:t>
      </w:r>
      <w:r>
        <w:rPr>
          <w:bCs/>
          <w:szCs w:val="24"/>
        </w:rPr>
        <w:t xml:space="preserve">  The City</w:t>
      </w:r>
      <w:r w:rsidR="005E2A24">
        <w:rPr>
          <w:bCs/>
          <w:szCs w:val="24"/>
        </w:rPr>
        <w:t xml:space="preserve">, as the Contracting Authority, </w:t>
      </w:r>
      <w:r>
        <w:rPr>
          <w:bCs/>
          <w:szCs w:val="24"/>
        </w:rPr>
        <w:t>will be responsible to</w:t>
      </w:r>
      <w:r w:rsidR="00C32519">
        <w:rPr>
          <w:bCs/>
          <w:szCs w:val="24"/>
        </w:rPr>
        <w:t>:</w:t>
      </w:r>
    </w:p>
    <w:p w14:paraId="68B916B5" w14:textId="77777777" w:rsidR="00C32519" w:rsidRDefault="00C32519" w:rsidP="00C32519">
      <w:pPr>
        <w:spacing w:line="360" w:lineRule="auto"/>
        <w:jc w:val="both"/>
        <w:rPr>
          <w:bCs/>
          <w:szCs w:val="24"/>
        </w:rPr>
      </w:pPr>
      <w:r>
        <w:rPr>
          <w:bCs/>
          <w:szCs w:val="24"/>
        </w:rPr>
        <w:t xml:space="preserve">(1) </w:t>
      </w:r>
      <w:r w:rsidR="006C7968" w:rsidRPr="00C32519">
        <w:rPr>
          <w:bCs/>
          <w:szCs w:val="24"/>
        </w:rPr>
        <w:t xml:space="preserve"> </w:t>
      </w:r>
      <w:r>
        <w:rPr>
          <w:bCs/>
          <w:szCs w:val="24"/>
        </w:rPr>
        <w:t>P</w:t>
      </w:r>
      <w:r w:rsidR="006C7968" w:rsidRPr="00C32519">
        <w:rPr>
          <w:bCs/>
          <w:szCs w:val="24"/>
        </w:rPr>
        <w:t>repare and submit any required submissions to the U.S. Department of Justice under the Federal Voting Rights Act of 1965</w:t>
      </w:r>
      <w:r>
        <w:rPr>
          <w:bCs/>
          <w:szCs w:val="24"/>
        </w:rPr>
        <w:t xml:space="preserve"> for its election and runoff election.</w:t>
      </w:r>
    </w:p>
    <w:p w14:paraId="18EB1C4C" w14:textId="77777777" w:rsidR="003A035A" w:rsidRDefault="006C7968" w:rsidP="00C32519">
      <w:pPr>
        <w:spacing w:line="360" w:lineRule="auto"/>
        <w:jc w:val="both"/>
        <w:rPr>
          <w:bCs/>
          <w:szCs w:val="24"/>
        </w:rPr>
      </w:pPr>
      <w:r w:rsidRPr="00C32519">
        <w:rPr>
          <w:bCs/>
          <w:szCs w:val="24"/>
        </w:rPr>
        <w:t xml:space="preserve">(2)  Publish notices of the election in accordance with </w:t>
      </w:r>
      <w:bookmarkStart w:id="3" w:name="OLE_LINK3"/>
      <w:r w:rsidRPr="00C32519">
        <w:rPr>
          <w:bCs/>
          <w:szCs w:val="24"/>
        </w:rPr>
        <w:t>§</w:t>
      </w:r>
      <w:bookmarkEnd w:id="3"/>
      <w:r w:rsidRPr="00C32519">
        <w:rPr>
          <w:bCs/>
          <w:szCs w:val="24"/>
        </w:rPr>
        <w:t>4.003 (a) of the Texas Election Code</w:t>
      </w:r>
      <w:r w:rsidR="005E2A24" w:rsidRPr="00C32519">
        <w:rPr>
          <w:bCs/>
          <w:szCs w:val="24"/>
        </w:rPr>
        <w:t>.</w:t>
      </w:r>
    </w:p>
    <w:p w14:paraId="11460564" w14:textId="77777777" w:rsidR="00C47006" w:rsidRDefault="005E2A24" w:rsidP="00C32519">
      <w:pPr>
        <w:spacing w:line="360" w:lineRule="auto"/>
        <w:jc w:val="both"/>
        <w:rPr>
          <w:bCs/>
          <w:szCs w:val="24"/>
        </w:rPr>
      </w:pPr>
      <w:r w:rsidRPr="00C32519">
        <w:rPr>
          <w:bCs/>
          <w:szCs w:val="24"/>
        </w:rPr>
        <w:t xml:space="preserve">(3)  </w:t>
      </w:r>
      <w:r w:rsidR="002C59D5" w:rsidRPr="00C32519">
        <w:rPr>
          <w:bCs/>
          <w:szCs w:val="24"/>
        </w:rPr>
        <w:t>P</w:t>
      </w:r>
      <w:r w:rsidRPr="00C32519">
        <w:rPr>
          <w:bCs/>
          <w:szCs w:val="24"/>
        </w:rPr>
        <w:t xml:space="preserve">rovide </w:t>
      </w:r>
      <w:r w:rsidR="00C47006">
        <w:rPr>
          <w:bCs/>
          <w:szCs w:val="24"/>
        </w:rPr>
        <w:t xml:space="preserve">Galveston County </w:t>
      </w:r>
      <w:r w:rsidRPr="00C32519">
        <w:rPr>
          <w:bCs/>
          <w:szCs w:val="24"/>
        </w:rPr>
        <w:t xml:space="preserve">with the </w:t>
      </w:r>
      <w:r w:rsidR="00C47006">
        <w:rPr>
          <w:bCs/>
          <w:szCs w:val="24"/>
        </w:rPr>
        <w:t xml:space="preserve">City’s </w:t>
      </w:r>
      <w:r w:rsidRPr="00C32519">
        <w:rPr>
          <w:bCs/>
          <w:szCs w:val="24"/>
        </w:rPr>
        <w:t xml:space="preserve">requirements for </w:t>
      </w:r>
      <w:r w:rsidR="00C47006">
        <w:rPr>
          <w:bCs/>
          <w:szCs w:val="24"/>
        </w:rPr>
        <w:t xml:space="preserve">official </w:t>
      </w:r>
      <w:r w:rsidRPr="00C32519">
        <w:rPr>
          <w:bCs/>
          <w:szCs w:val="24"/>
        </w:rPr>
        <w:t>voter registration lists for Early Voting and Election Day.</w:t>
      </w:r>
    </w:p>
    <w:p w14:paraId="6C01544A" w14:textId="2F06FAFF" w:rsidR="009E158E" w:rsidRPr="00C32519" w:rsidRDefault="005E2A24" w:rsidP="00C32519">
      <w:pPr>
        <w:spacing w:line="360" w:lineRule="auto"/>
        <w:jc w:val="both"/>
        <w:rPr>
          <w:bCs/>
          <w:szCs w:val="24"/>
        </w:rPr>
      </w:pPr>
      <w:r w:rsidRPr="00C32519">
        <w:rPr>
          <w:bCs/>
          <w:szCs w:val="24"/>
        </w:rPr>
        <w:t>(4)  In accordance with the Texas Election Code §</w:t>
      </w:r>
      <w:r w:rsidR="00CB4B55" w:rsidRPr="00C32519">
        <w:rPr>
          <w:bCs/>
          <w:szCs w:val="24"/>
        </w:rPr>
        <w:t xml:space="preserve">4.008 as amended, deliver written notice of the election to </w:t>
      </w:r>
      <w:r w:rsidR="00102D1E">
        <w:rPr>
          <w:bCs/>
          <w:szCs w:val="24"/>
        </w:rPr>
        <w:t>Galveston County</w:t>
      </w:r>
      <w:r w:rsidR="00CB4B55" w:rsidRPr="00C32519">
        <w:rPr>
          <w:bCs/>
          <w:szCs w:val="24"/>
        </w:rPr>
        <w:t xml:space="preserve">. </w:t>
      </w:r>
    </w:p>
    <w:p w14:paraId="290C2C97" w14:textId="5C64637E" w:rsidR="00102D1E" w:rsidRDefault="00CB4B55" w:rsidP="0041792E">
      <w:pPr>
        <w:spacing w:line="360" w:lineRule="auto"/>
        <w:jc w:val="both"/>
        <w:rPr>
          <w:bCs/>
          <w:szCs w:val="24"/>
        </w:rPr>
      </w:pPr>
      <w:r>
        <w:rPr>
          <w:bCs/>
          <w:szCs w:val="24"/>
        </w:rPr>
        <w:t xml:space="preserve"> (5) </w:t>
      </w:r>
      <w:r w:rsidR="00471466">
        <w:rPr>
          <w:bCs/>
          <w:szCs w:val="24"/>
        </w:rPr>
        <w:t xml:space="preserve"> </w:t>
      </w:r>
      <w:r w:rsidR="00102D1E">
        <w:rPr>
          <w:bCs/>
          <w:szCs w:val="24"/>
        </w:rPr>
        <w:t xml:space="preserve">Possibly modify election order after </w:t>
      </w:r>
      <w:r w:rsidR="00D85012">
        <w:rPr>
          <w:bCs/>
          <w:szCs w:val="24"/>
        </w:rPr>
        <w:t>March 15, 2024</w:t>
      </w:r>
      <w:r w:rsidR="00102D1E">
        <w:rPr>
          <w:bCs/>
          <w:szCs w:val="24"/>
        </w:rPr>
        <w:t xml:space="preserve"> to reflect the actual early voting and election Day polling locations once the final polling locations once the final determination has been made as to which entities will actually be holding an election.</w:t>
      </w:r>
    </w:p>
    <w:p w14:paraId="47368BEB" w14:textId="308120C5" w:rsidR="00D94512" w:rsidRDefault="00102D1E" w:rsidP="0041792E">
      <w:pPr>
        <w:spacing w:line="360" w:lineRule="auto"/>
        <w:jc w:val="both"/>
        <w:rPr>
          <w:bCs/>
          <w:szCs w:val="24"/>
        </w:rPr>
      </w:pPr>
      <w:r>
        <w:rPr>
          <w:bCs/>
          <w:szCs w:val="24"/>
        </w:rPr>
        <w:t>(6)</w:t>
      </w:r>
      <w:r w:rsidR="00471466">
        <w:rPr>
          <w:bCs/>
          <w:szCs w:val="24"/>
        </w:rPr>
        <w:t xml:space="preserve"> </w:t>
      </w:r>
      <w:r>
        <w:rPr>
          <w:bCs/>
          <w:szCs w:val="24"/>
        </w:rPr>
        <w:t xml:space="preserve"> </w:t>
      </w:r>
      <w:r w:rsidR="00CB4B55">
        <w:rPr>
          <w:bCs/>
          <w:szCs w:val="24"/>
        </w:rPr>
        <w:t xml:space="preserve">Provide </w:t>
      </w:r>
      <w:r w:rsidR="00471466">
        <w:rPr>
          <w:bCs/>
          <w:szCs w:val="24"/>
        </w:rPr>
        <w:t>Galveston County</w:t>
      </w:r>
      <w:r w:rsidR="00CB4B55">
        <w:rPr>
          <w:bCs/>
          <w:szCs w:val="24"/>
        </w:rPr>
        <w:t xml:space="preserve"> the language for any ballot propositions, the names of election contest</w:t>
      </w:r>
      <w:r w:rsidR="00DB0E0E">
        <w:rPr>
          <w:bCs/>
          <w:szCs w:val="24"/>
        </w:rPr>
        <w:t xml:space="preserve">, </w:t>
      </w:r>
      <w:r w:rsidR="00CB4B55">
        <w:rPr>
          <w:bCs/>
          <w:szCs w:val="24"/>
        </w:rPr>
        <w:t>the names of candidates as they are to appear on the ballot, a copy of a sample ballot, ballot draw information and a completed “Requirements to Program the Ballots” form.   These materials will be provided in an electro</w:t>
      </w:r>
      <w:r w:rsidR="00DB0E0E">
        <w:rPr>
          <w:bCs/>
          <w:szCs w:val="24"/>
        </w:rPr>
        <w:t>nic</w:t>
      </w:r>
      <w:r w:rsidR="00CB4B55">
        <w:rPr>
          <w:bCs/>
          <w:szCs w:val="24"/>
        </w:rPr>
        <w:t xml:space="preserve"> form to </w:t>
      </w:r>
      <w:r w:rsidR="00D94512">
        <w:rPr>
          <w:bCs/>
          <w:szCs w:val="24"/>
        </w:rPr>
        <w:t>Galveston County on or before February 2</w:t>
      </w:r>
      <w:r w:rsidR="00D85012">
        <w:rPr>
          <w:bCs/>
          <w:szCs w:val="24"/>
        </w:rPr>
        <w:t>1</w:t>
      </w:r>
      <w:r w:rsidR="00D94512">
        <w:rPr>
          <w:bCs/>
          <w:szCs w:val="24"/>
        </w:rPr>
        <w:t>, 202</w:t>
      </w:r>
      <w:r w:rsidR="00A15CEA">
        <w:rPr>
          <w:bCs/>
          <w:szCs w:val="24"/>
        </w:rPr>
        <w:t>4</w:t>
      </w:r>
      <w:r w:rsidR="00D94512">
        <w:rPr>
          <w:bCs/>
          <w:szCs w:val="24"/>
        </w:rPr>
        <w:t>.</w:t>
      </w:r>
      <w:r w:rsidR="00CB4B55">
        <w:rPr>
          <w:bCs/>
          <w:szCs w:val="24"/>
        </w:rPr>
        <w:t xml:space="preserve"> All language on the ballot must be provided in both English and Spanish</w:t>
      </w:r>
      <w:r w:rsidR="00D94512">
        <w:rPr>
          <w:bCs/>
          <w:szCs w:val="24"/>
        </w:rPr>
        <w:t xml:space="preserve"> in a Word format. In addition, the City will provide to Galveston County the names, addresses, phone numbers and email addresses to all the candidates who are to appear on its ballot.</w:t>
      </w:r>
    </w:p>
    <w:p w14:paraId="3A608D4C" w14:textId="71F8D32B" w:rsidR="009B6322" w:rsidRDefault="00CB4B55" w:rsidP="0041792E">
      <w:pPr>
        <w:spacing w:line="360" w:lineRule="auto"/>
        <w:jc w:val="both"/>
        <w:rPr>
          <w:bCs/>
          <w:szCs w:val="24"/>
        </w:rPr>
      </w:pPr>
      <w:r>
        <w:rPr>
          <w:bCs/>
          <w:szCs w:val="24"/>
        </w:rPr>
        <w:t>(</w:t>
      </w:r>
      <w:r w:rsidR="00CE1FD5">
        <w:rPr>
          <w:bCs/>
          <w:szCs w:val="24"/>
        </w:rPr>
        <w:t>7</w:t>
      </w:r>
      <w:r>
        <w:rPr>
          <w:bCs/>
          <w:szCs w:val="24"/>
        </w:rPr>
        <w:t xml:space="preserve">)  Return to </w:t>
      </w:r>
      <w:r w:rsidR="00CE1FD5">
        <w:rPr>
          <w:bCs/>
          <w:szCs w:val="24"/>
        </w:rPr>
        <w:t>Galveston County by March 1</w:t>
      </w:r>
      <w:r w:rsidR="00D85012">
        <w:rPr>
          <w:bCs/>
          <w:szCs w:val="24"/>
        </w:rPr>
        <w:t>5</w:t>
      </w:r>
      <w:r w:rsidR="00CE1FD5">
        <w:rPr>
          <w:bCs/>
          <w:szCs w:val="24"/>
        </w:rPr>
        <w:t>, 202</w:t>
      </w:r>
      <w:r w:rsidR="00D85012">
        <w:rPr>
          <w:bCs/>
          <w:szCs w:val="24"/>
        </w:rPr>
        <w:t>4</w:t>
      </w:r>
      <w:r>
        <w:rPr>
          <w:bCs/>
          <w:szCs w:val="24"/>
        </w:rPr>
        <w:t xml:space="preserve">, confirmation that the sample ballots </w:t>
      </w:r>
      <w:r w:rsidR="00CE1FD5">
        <w:rPr>
          <w:bCs/>
          <w:szCs w:val="24"/>
        </w:rPr>
        <w:t>Galveston County</w:t>
      </w:r>
      <w:r>
        <w:rPr>
          <w:bCs/>
          <w:szCs w:val="24"/>
        </w:rPr>
        <w:t xml:space="preserve"> has prepared and provided to the C</w:t>
      </w:r>
      <w:r w:rsidR="00CE1FD5">
        <w:rPr>
          <w:bCs/>
          <w:szCs w:val="24"/>
        </w:rPr>
        <w:t>ity</w:t>
      </w:r>
      <w:r>
        <w:rPr>
          <w:bCs/>
          <w:szCs w:val="24"/>
        </w:rPr>
        <w:t xml:space="preserve"> are satisfactory or provide changes that need to be made.</w:t>
      </w:r>
      <w:r w:rsidR="009B6322">
        <w:rPr>
          <w:bCs/>
          <w:szCs w:val="24"/>
        </w:rPr>
        <w:t xml:space="preserve"> Galveston County intends to conduct the L&amp;A test on the City’s ballot no later than March </w:t>
      </w:r>
      <w:r w:rsidR="00D85012">
        <w:rPr>
          <w:bCs/>
          <w:szCs w:val="24"/>
        </w:rPr>
        <w:t>19</w:t>
      </w:r>
      <w:r w:rsidR="009B6322">
        <w:rPr>
          <w:bCs/>
          <w:szCs w:val="24"/>
        </w:rPr>
        <w:t>, 202</w:t>
      </w:r>
      <w:r w:rsidR="00D85012">
        <w:rPr>
          <w:bCs/>
          <w:szCs w:val="24"/>
        </w:rPr>
        <w:t>4</w:t>
      </w:r>
      <w:r w:rsidR="009B6322">
        <w:rPr>
          <w:bCs/>
          <w:szCs w:val="24"/>
        </w:rPr>
        <w:t xml:space="preserve"> The City may either sent a representative to si</w:t>
      </w:r>
      <w:r w:rsidR="00BB12B9">
        <w:rPr>
          <w:bCs/>
          <w:szCs w:val="24"/>
        </w:rPr>
        <w:t>gn</w:t>
      </w:r>
      <w:r w:rsidR="009B6322">
        <w:rPr>
          <w:bCs/>
          <w:szCs w:val="24"/>
        </w:rPr>
        <w:t xml:space="preserve"> an affidavit signifying the ballot proofs are accurate and acceptable to send a signed electronic response approving the ballot.</w:t>
      </w:r>
      <w:r>
        <w:rPr>
          <w:bCs/>
          <w:szCs w:val="24"/>
        </w:rPr>
        <w:t xml:space="preserve"> </w:t>
      </w:r>
    </w:p>
    <w:p w14:paraId="4D6D9A32" w14:textId="4160D929" w:rsidR="009B6322" w:rsidRDefault="00CB4B55" w:rsidP="0041792E">
      <w:pPr>
        <w:spacing w:line="360" w:lineRule="auto"/>
        <w:jc w:val="both"/>
        <w:rPr>
          <w:bCs/>
          <w:szCs w:val="24"/>
        </w:rPr>
      </w:pPr>
      <w:r>
        <w:rPr>
          <w:bCs/>
          <w:szCs w:val="24"/>
        </w:rPr>
        <w:lastRenderedPageBreak/>
        <w:t>(</w:t>
      </w:r>
      <w:r w:rsidR="009B6322">
        <w:rPr>
          <w:bCs/>
          <w:szCs w:val="24"/>
        </w:rPr>
        <w:t>8</w:t>
      </w:r>
      <w:r>
        <w:rPr>
          <w:bCs/>
          <w:szCs w:val="24"/>
        </w:rPr>
        <w:t>)  As required by §67.017 (b) and the Secretary of State’s Office, make an electronic precinct-by-precinct report to the Secretary of State’s Office by no later than the 30</w:t>
      </w:r>
      <w:r w:rsidRPr="00CB4B55">
        <w:rPr>
          <w:bCs/>
          <w:szCs w:val="24"/>
          <w:vertAlign w:val="superscript"/>
        </w:rPr>
        <w:t>th</w:t>
      </w:r>
      <w:r>
        <w:rPr>
          <w:bCs/>
          <w:szCs w:val="24"/>
        </w:rPr>
        <w:t xml:space="preserve"> date after the </w:t>
      </w:r>
      <w:r w:rsidR="009B6322">
        <w:rPr>
          <w:bCs/>
          <w:szCs w:val="24"/>
        </w:rPr>
        <w:t>Election Day</w:t>
      </w:r>
      <w:r>
        <w:rPr>
          <w:bCs/>
          <w:szCs w:val="24"/>
        </w:rPr>
        <w:t>.</w:t>
      </w:r>
      <w:r w:rsidR="00DB0E0E">
        <w:rPr>
          <w:bCs/>
          <w:szCs w:val="24"/>
        </w:rPr>
        <w:t xml:space="preserve">  </w:t>
      </w:r>
    </w:p>
    <w:p w14:paraId="3E52FE27" w14:textId="77777777" w:rsidR="00BB12B9" w:rsidRDefault="00DB0E0E" w:rsidP="0041792E">
      <w:pPr>
        <w:spacing w:line="360" w:lineRule="auto"/>
        <w:jc w:val="both"/>
        <w:rPr>
          <w:bCs/>
          <w:szCs w:val="24"/>
        </w:rPr>
      </w:pPr>
      <w:r>
        <w:rPr>
          <w:bCs/>
          <w:szCs w:val="24"/>
        </w:rPr>
        <w:t xml:space="preserve">(9) </w:t>
      </w:r>
      <w:r w:rsidR="009B6322">
        <w:rPr>
          <w:bCs/>
          <w:szCs w:val="24"/>
        </w:rPr>
        <w:t xml:space="preserve">Unless otherwise stipulated, Galveston County will transport or have the Presiding Election Judges transport on its behalf, the voting machines and equipment to and from the City’s early voting and Election Day </w:t>
      </w:r>
      <w:r w:rsidR="00BB12B9">
        <w:rPr>
          <w:bCs/>
          <w:szCs w:val="24"/>
        </w:rPr>
        <w:t>locations.</w:t>
      </w:r>
    </w:p>
    <w:p w14:paraId="4A37125E" w14:textId="77777777" w:rsidR="00F05E7B" w:rsidRDefault="00DB0E0E" w:rsidP="0041792E">
      <w:pPr>
        <w:spacing w:line="360" w:lineRule="auto"/>
        <w:jc w:val="both"/>
        <w:rPr>
          <w:bCs/>
          <w:szCs w:val="24"/>
        </w:rPr>
      </w:pPr>
      <w:r>
        <w:rPr>
          <w:bCs/>
          <w:szCs w:val="24"/>
        </w:rPr>
        <w:t xml:space="preserve">(10) </w:t>
      </w:r>
      <w:r w:rsidR="00BB12B9">
        <w:rPr>
          <w:bCs/>
          <w:szCs w:val="24"/>
        </w:rPr>
        <w:t xml:space="preserve"> Monitor, with the assistance of Galveston County, the overall conduct of its election in the </w:t>
      </w:r>
      <w:r w:rsidR="00F05E7B">
        <w:rPr>
          <w:bCs/>
          <w:szCs w:val="24"/>
        </w:rPr>
        <w:t>Contracting Authorities jurisdiction including the supervision tabulation of results.</w:t>
      </w:r>
    </w:p>
    <w:p w14:paraId="38DFD049" w14:textId="69E0BE6D" w:rsidR="00F14BB1" w:rsidRPr="00F14BB1" w:rsidRDefault="00F05E7B" w:rsidP="00285EBF">
      <w:pPr>
        <w:spacing w:line="360" w:lineRule="auto"/>
        <w:jc w:val="both"/>
        <w:rPr>
          <w:sz w:val="16"/>
          <w:szCs w:val="16"/>
        </w:rPr>
      </w:pPr>
      <w:r>
        <w:rPr>
          <w:bCs/>
          <w:szCs w:val="24"/>
        </w:rPr>
        <w:t>(11) City to p</w:t>
      </w:r>
      <w:r w:rsidR="00DB0E0E">
        <w:rPr>
          <w:bCs/>
          <w:szCs w:val="24"/>
        </w:rPr>
        <w:t>ay a $1</w:t>
      </w:r>
      <w:r>
        <w:rPr>
          <w:bCs/>
          <w:szCs w:val="24"/>
        </w:rPr>
        <w:t>25</w:t>
      </w:r>
      <w:r w:rsidR="00DB0E0E">
        <w:rPr>
          <w:bCs/>
          <w:szCs w:val="24"/>
        </w:rPr>
        <w:t xml:space="preserve"> fee per Early Voting and Election Day polling location within its jurisdiction </w:t>
      </w:r>
      <w:r>
        <w:rPr>
          <w:bCs/>
          <w:szCs w:val="24"/>
        </w:rPr>
        <w:t>for additional support staff to provide the City and its Judges election support services throughout the term of the Contract.</w:t>
      </w:r>
      <w:r w:rsidR="00F14BB1">
        <w:rPr>
          <w:sz w:val="16"/>
          <w:szCs w:val="16"/>
        </w:rPr>
        <w:tab/>
      </w:r>
    </w:p>
    <w:p w14:paraId="7D465BC7" w14:textId="2BCDBD67" w:rsidR="005A0657" w:rsidRDefault="004E3E7D" w:rsidP="0041792E">
      <w:pPr>
        <w:spacing w:line="360" w:lineRule="auto"/>
        <w:jc w:val="both"/>
        <w:rPr>
          <w:szCs w:val="24"/>
        </w:rPr>
      </w:pPr>
      <w:r w:rsidRPr="006B281C">
        <w:rPr>
          <w:szCs w:val="24"/>
        </w:rPr>
        <w:tab/>
      </w:r>
      <w:r w:rsidR="0041792E" w:rsidRPr="0041792E">
        <w:rPr>
          <w:b/>
          <w:szCs w:val="24"/>
          <w:u w:val="single"/>
        </w:rPr>
        <w:t xml:space="preserve">SECTION </w:t>
      </w:r>
      <w:r w:rsidR="00147E16">
        <w:rPr>
          <w:b/>
          <w:szCs w:val="24"/>
          <w:u w:val="single"/>
        </w:rPr>
        <w:t>7</w:t>
      </w:r>
      <w:r w:rsidR="0041792E" w:rsidRPr="0041792E">
        <w:rPr>
          <w:b/>
          <w:szCs w:val="24"/>
          <w:u w:val="single"/>
        </w:rPr>
        <w:t>:</w:t>
      </w:r>
      <w:r w:rsidR="0041792E">
        <w:rPr>
          <w:b/>
          <w:szCs w:val="24"/>
        </w:rPr>
        <w:t xml:space="preserve">   </w:t>
      </w:r>
      <w:r w:rsidR="0041792E">
        <w:rPr>
          <w:szCs w:val="24"/>
        </w:rPr>
        <w:t xml:space="preserve">The candidate for each position receiving </w:t>
      </w:r>
      <w:r w:rsidR="00C461BD">
        <w:rPr>
          <w:szCs w:val="24"/>
        </w:rPr>
        <w:t xml:space="preserve">the highest number of </w:t>
      </w:r>
      <w:r w:rsidR="0041792E">
        <w:rPr>
          <w:szCs w:val="24"/>
        </w:rPr>
        <w:t xml:space="preserve">all the votes cast </w:t>
      </w:r>
      <w:r w:rsidR="00C461BD">
        <w:rPr>
          <w:szCs w:val="24"/>
        </w:rPr>
        <w:t>shall be declared elected</w:t>
      </w:r>
      <w:r w:rsidR="00F14BB1" w:rsidRPr="00F14BB1">
        <w:rPr>
          <w:szCs w:val="24"/>
        </w:rPr>
        <w:t xml:space="preserve"> </w:t>
      </w:r>
      <w:r w:rsidR="00F14BB1">
        <w:rPr>
          <w:szCs w:val="24"/>
        </w:rPr>
        <w:t xml:space="preserve">(plurality vote). </w:t>
      </w:r>
      <w:r w:rsidR="00C461BD">
        <w:rPr>
          <w:szCs w:val="24"/>
        </w:rPr>
        <w:t xml:space="preserve">  In the event that two or more candidates for the same office tie for the number of votes, a second election to fill the office shall be held according to Texas Election Code</w:t>
      </w:r>
      <w:r w:rsidR="00774CA1">
        <w:rPr>
          <w:szCs w:val="24"/>
        </w:rPr>
        <w:t>.</w:t>
      </w:r>
    </w:p>
    <w:p w14:paraId="0F3BEAA4" w14:textId="0AD681C6" w:rsidR="00E21094" w:rsidRDefault="00E21094" w:rsidP="00DB0E0E">
      <w:pPr>
        <w:spacing w:line="360" w:lineRule="auto"/>
        <w:ind w:left="720"/>
        <w:jc w:val="both"/>
        <w:rPr>
          <w:szCs w:val="24"/>
        </w:rPr>
      </w:pPr>
      <w:r>
        <w:rPr>
          <w:b/>
          <w:szCs w:val="24"/>
          <w:u w:val="single"/>
        </w:rPr>
        <w:t xml:space="preserve">SECTION </w:t>
      </w:r>
      <w:r w:rsidR="00147E16">
        <w:rPr>
          <w:b/>
          <w:szCs w:val="24"/>
          <w:u w:val="single"/>
        </w:rPr>
        <w:t>8</w:t>
      </w:r>
      <w:r>
        <w:rPr>
          <w:b/>
          <w:szCs w:val="24"/>
          <w:u w:val="single"/>
        </w:rPr>
        <w:t>:</w:t>
      </w:r>
      <w:r>
        <w:rPr>
          <w:b/>
          <w:szCs w:val="24"/>
        </w:rPr>
        <w:tab/>
      </w:r>
      <w:r w:rsidR="00F40F4B">
        <w:rPr>
          <w:b/>
          <w:szCs w:val="24"/>
        </w:rPr>
        <w:t xml:space="preserve"> </w:t>
      </w:r>
      <w:r>
        <w:rPr>
          <w:szCs w:val="24"/>
        </w:rPr>
        <w:t xml:space="preserve">Pursuant to Chapter 146 of the Texas Election Code, write-in votes </w:t>
      </w:r>
    </w:p>
    <w:p w14:paraId="08A5471C" w14:textId="754402F5" w:rsidR="00EA6EF5" w:rsidRDefault="00EA6EF5" w:rsidP="0041792E">
      <w:pPr>
        <w:spacing w:line="360" w:lineRule="auto"/>
        <w:jc w:val="both"/>
        <w:rPr>
          <w:szCs w:val="24"/>
        </w:rPr>
      </w:pPr>
      <w:r>
        <w:rPr>
          <w:szCs w:val="24"/>
        </w:rPr>
        <w:t>cast in the election shall not be counted unless the name written in appears on the list of write-in candidates.  To be entitled to a place on the list of write-in candidates, a candidate must make a declaration of write-in candidacy.  Such declaration is to be file</w:t>
      </w:r>
      <w:r w:rsidR="009D0949">
        <w:rPr>
          <w:szCs w:val="24"/>
        </w:rPr>
        <w:t xml:space="preserve">d </w:t>
      </w:r>
      <w:r>
        <w:rPr>
          <w:szCs w:val="24"/>
        </w:rPr>
        <w:t xml:space="preserve">with the City Secretary not later than 5 p.m. </w:t>
      </w:r>
      <w:r w:rsidR="00931FCA">
        <w:rPr>
          <w:szCs w:val="24"/>
        </w:rPr>
        <w:t xml:space="preserve">on February </w:t>
      </w:r>
      <w:r w:rsidR="00061075">
        <w:rPr>
          <w:szCs w:val="24"/>
        </w:rPr>
        <w:t>2</w:t>
      </w:r>
      <w:r w:rsidR="00447CBB">
        <w:rPr>
          <w:szCs w:val="24"/>
        </w:rPr>
        <w:t>0</w:t>
      </w:r>
      <w:r w:rsidR="00F40F4B">
        <w:rPr>
          <w:szCs w:val="24"/>
        </w:rPr>
        <w:t>,</w:t>
      </w:r>
      <w:r w:rsidR="00931FCA">
        <w:rPr>
          <w:szCs w:val="24"/>
        </w:rPr>
        <w:t xml:space="preserve"> 20</w:t>
      </w:r>
      <w:r w:rsidR="006B3AE0">
        <w:rPr>
          <w:szCs w:val="24"/>
        </w:rPr>
        <w:t>2</w:t>
      </w:r>
      <w:r w:rsidR="00931FCA">
        <w:rPr>
          <w:szCs w:val="24"/>
        </w:rPr>
        <w:t xml:space="preserve">, </w:t>
      </w:r>
      <w:r>
        <w:rPr>
          <w:szCs w:val="24"/>
        </w:rPr>
        <w:t>and all of said declarations shall be on a form prescribed by the Secretary of State.</w:t>
      </w:r>
    </w:p>
    <w:p w14:paraId="2B44739A" w14:textId="77777777" w:rsidR="00774CA1" w:rsidRDefault="009E158E" w:rsidP="0041792E">
      <w:pPr>
        <w:spacing w:line="360" w:lineRule="auto"/>
        <w:jc w:val="both"/>
        <w:rPr>
          <w:szCs w:val="24"/>
        </w:rPr>
      </w:pPr>
      <w:r>
        <w:rPr>
          <w:b/>
          <w:szCs w:val="24"/>
        </w:rPr>
        <w:tab/>
      </w:r>
      <w:r w:rsidR="00F14BB1">
        <w:rPr>
          <w:b/>
          <w:szCs w:val="24"/>
        </w:rPr>
        <w:t xml:space="preserve"> </w:t>
      </w:r>
      <w:r w:rsidR="00EA6EF5">
        <w:rPr>
          <w:b/>
          <w:szCs w:val="24"/>
          <w:u w:val="single"/>
        </w:rPr>
        <w:t xml:space="preserve">SECTION </w:t>
      </w:r>
      <w:r w:rsidR="00147E16">
        <w:rPr>
          <w:b/>
          <w:szCs w:val="24"/>
          <w:u w:val="single"/>
        </w:rPr>
        <w:t>9</w:t>
      </w:r>
      <w:r w:rsidR="00EA6EF5">
        <w:rPr>
          <w:b/>
          <w:szCs w:val="24"/>
          <w:u w:val="single"/>
        </w:rPr>
        <w:t>:</w:t>
      </w:r>
      <w:r w:rsidR="00EA6EF5">
        <w:rPr>
          <w:b/>
          <w:szCs w:val="24"/>
        </w:rPr>
        <w:tab/>
      </w:r>
      <w:r w:rsidR="00EA6EF5">
        <w:rPr>
          <w:szCs w:val="24"/>
        </w:rPr>
        <w:t>The order in which the names of the candidates are to be printed on the ballot shall be determined by a drawing by the City Secretary, as provided by Section 52.094 of the Texas Election Code.  The City Secretary shall post a no</w:t>
      </w:r>
      <w:r w:rsidR="008D2610">
        <w:rPr>
          <w:szCs w:val="24"/>
        </w:rPr>
        <w:t>t</w:t>
      </w:r>
      <w:r w:rsidR="00EA6EF5">
        <w:rPr>
          <w:szCs w:val="24"/>
        </w:rPr>
        <w:t xml:space="preserve">ice in her office, at least seventy-two hours prior to the date on which the drawing is to be held, of the time and place of the drawing, and shall also give personal notice to any </w:t>
      </w:r>
      <w:r w:rsidR="008D2610">
        <w:rPr>
          <w:szCs w:val="24"/>
        </w:rPr>
        <w:t>candidate</w:t>
      </w:r>
      <w:r w:rsidR="00EA6EF5">
        <w:rPr>
          <w:szCs w:val="24"/>
        </w:rPr>
        <w:t xml:space="preserve"> who makes written request for such</w:t>
      </w:r>
      <w:r w:rsidR="008D2610">
        <w:rPr>
          <w:szCs w:val="24"/>
        </w:rPr>
        <w:t xml:space="preserve"> notice and furnishes to the City Secretary a self-addressed, stamped envelope.  Each candidate involved in the drawing, or a representative designated by such candidate, shall have a right to be present and observe the drawing.</w:t>
      </w:r>
    </w:p>
    <w:p w14:paraId="1B281367" w14:textId="77777777" w:rsidR="008D2610" w:rsidRDefault="00B92C98" w:rsidP="0041792E">
      <w:pPr>
        <w:spacing w:line="360" w:lineRule="auto"/>
        <w:jc w:val="both"/>
        <w:rPr>
          <w:szCs w:val="24"/>
        </w:rPr>
      </w:pPr>
      <w:r>
        <w:rPr>
          <w:b/>
          <w:szCs w:val="24"/>
        </w:rPr>
        <w:tab/>
      </w:r>
      <w:r w:rsidR="008D2610">
        <w:rPr>
          <w:b/>
          <w:szCs w:val="24"/>
          <w:u w:val="single"/>
        </w:rPr>
        <w:t xml:space="preserve">SECTION </w:t>
      </w:r>
      <w:r w:rsidR="00F14BB1">
        <w:rPr>
          <w:b/>
          <w:szCs w:val="24"/>
          <w:u w:val="single"/>
        </w:rPr>
        <w:t>1</w:t>
      </w:r>
      <w:r w:rsidR="00147E16">
        <w:rPr>
          <w:b/>
          <w:szCs w:val="24"/>
          <w:u w:val="single"/>
        </w:rPr>
        <w:t>0</w:t>
      </w:r>
      <w:r w:rsidR="008D2610">
        <w:rPr>
          <w:b/>
          <w:szCs w:val="24"/>
          <w:u w:val="single"/>
        </w:rPr>
        <w:t>:</w:t>
      </w:r>
      <w:r w:rsidR="00774CA1">
        <w:rPr>
          <w:b/>
          <w:szCs w:val="24"/>
        </w:rPr>
        <w:t xml:space="preserve">  </w:t>
      </w:r>
      <w:r w:rsidR="008D2610">
        <w:rPr>
          <w:szCs w:val="24"/>
        </w:rPr>
        <w:t>Notice of this election shall be given in accordance with provisions of the Texas Election Code and returns of such notice shall be made as provided for in said Code.  The Mayor shall issue all necessary orders and writs for such election, and returns of such election shall be made to the City Secretary immediately after the closing of the polls.</w:t>
      </w:r>
    </w:p>
    <w:p w14:paraId="3672ED8E" w14:textId="1BD11FD1" w:rsidR="008D2610" w:rsidRDefault="008D2610" w:rsidP="00285EBF">
      <w:pPr>
        <w:spacing w:line="360" w:lineRule="auto"/>
        <w:ind w:firstLine="720"/>
        <w:jc w:val="both"/>
        <w:rPr>
          <w:szCs w:val="24"/>
        </w:rPr>
      </w:pPr>
      <w:r>
        <w:rPr>
          <w:b/>
          <w:szCs w:val="24"/>
          <w:u w:val="single"/>
        </w:rPr>
        <w:lastRenderedPageBreak/>
        <w:t>SECTION 1</w:t>
      </w:r>
      <w:r w:rsidR="00147E16">
        <w:rPr>
          <w:b/>
          <w:szCs w:val="24"/>
          <w:u w:val="single"/>
        </w:rPr>
        <w:t>1</w:t>
      </w:r>
      <w:r>
        <w:rPr>
          <w:b/>
          <w:szCs w:val="24"/>
          <w:u w:val="single"/>
        </w:rPr>
        <w:t>:</w:t>
      </w:r>
      <w:r w:rsidR="00285EBF">
        <w:rPr>
          <w:b/>
          <w:szCs w:val="24"/>
          <w:u w:val="single"/>
        </w:rPr>
        <w:t xml:space="preserve"> </w:t>
      </w:r>
      <w:r>
        <w:rPr>
          <w:szCs w:val="24"/>
        </w:rPr>
        <w:t>In the event any clause, phrase, provision, sentence, or part of this Ordinance of the application of the same to any person or circumstance shall for any reason be adjudged invalid or held unconstitutional by a court of competent jurisdiction, it shall not affect, impair, or invalidate this Ordinance as a whole or any part or provision hereof other than the part declared to be invalid or unconstitutional; and the City Council of the City of Bayou Vista, Texas declares that it would have passed each and every part of the same notwithstanding the omission of any such part thus declared to be invalid or unconstitutional, whether there be one or more parts.</w:t>
      </w:r>
    </w:p>
    <w:p w14:paraId="72102FA2" w14:textId="77777777" w:rsidR="008D2610" w:rsidRPr="00147E16" w:rsidRDefault="008D2610" w:rsidP="008D2610">
      <w:pPr>
        <w:spacing w:line="360" w:lineRule="auto"/>
        <w:jc w:val="both"/>
        <w:rPr>
          <w:sz w:val="16"/>
          <w:szCs w:val="16"/>
        </w:rPr>
      </w:pPr>
    </w:p>
    <w:p w14:paraId="72004BE4" w14:textId="0FA051F3" w:rsidR="008D2610" w:rsidRDefault="008D2610" w:rsidP="008D2610">
      <w:pPr>
        <w:spacing w:line="360" w:lineRule="auto"/>
        <w:jc w:val="both"/>
        <w:rPr>
          <w:szCs w:val="24"/>
        </w:rPr>
      </w:pPr>
      <w:r>
        <w:rPr>
          <w:szCs w:val="24"/>
        </w:rPr>
        <w:tab/>
      </w:r>
      <w:r>
        <w:rPr>
          <w:b/>
          <w:szCs w:val="24"/>
        </w:rPr>
        <w:t xml:space="preserve">PASSED, APPROVED, AND ADOPTED </w:t>
      </w:r>
      <w:r>
        <w:rPr>
          <w:szCs w:val="24"/>
        </w:rPr>
        <w:t xml:space="preserve">this the </w:t>
      </w:r>
      <w:r w:rsidR="00517DA7">
        <w:rPr>
          <w:szCs w:val="24"/>
        </w:rPr>
        <w:t>30th</w:t>
      </w:r>
      <w:r w:rsidR="00061075">
        <w:rPr>
          <w:szCs w:val="24"/>
        </w:rPr>
        <w:t xml:space="preserve"> </w:t>
      </w:r>
      <w:r>
        <w:rPr>
          <w:szCs w:val="24"/>
        </w:rPr>
        <w:t xml:space="preserve">of </w:t>
      </w:r>
      <w:r w:rsidR="00517DA7">
        <w:rPr>
          <w:szCs w:val="24"/>
        </w:rPr>
        <w:t>January</w:t>
      </w:r>
      <w:r>
        <w:rPr>
          <w:szCs w:val="24"/>
        </w:rPr>
        <w:t xml:space="preserve"> </w:t>
      </w:r>
      <w:r w:rsidR="001B0348">
        <w:rPr>
          <w:szCs w:val="24"/>
        </w:rPr>
        <w:t>20</w:t>
      </w:r>
      <w:r w:rsidR="006B3AE0">
        <w:rPr>
          <w:szCs w:val="24"/>
        </w:rPr>
        <w:t>2</w:t>
      </w:r>
      <w:r w:rsidR="00517DA7">
        <w:rPr>
          <w:szCs w:val="24"/>
        </w:rPr>
        <w:t>4</w:t>
      </w:r>
      <w:r>
        <w:rPr>
          <w:szCs w:val="24"/>
        </w:rPr>
        <w:t>.</w:t>
      </w:r>
    </w:p>
    <w:p w14:paraId="106C555A" w14:textId="77777777" w:rsidR="004B3D79" w:rsidRDefault="004B3D79" w:rsidP="008D2610">
      <w:pPr>
        <w:spacing w:line="360" w:lineRule="auto"/>
        <w:jc w:val="both"/>
        <w:rPr>
          <w:szCs w:val="24"/>
        </w:rPr>
      </w:pPr>
    </w:p>
    <w:p w14:paraId="27132A59" w14:textId="77777777" w:rsidR="008D2610" w:rsidRDefault="008D2610" w:rsidP="008D2610">
      <w:pPr>
        <w:spacing w:line="360" w:lineRule="auto"/>
        <w:jc w:val="both"/>
        <w:rPr>
          <w:szCs w:val="24"/>
        </w:rPr>
      </w:pP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54C6B34" w14:textId="6F64C31C" w:rsidR="008D2610" w:rsidRDefault="008D2610" w:rsidP="008D2610">
      <w:pPr>
        <w:spacing w:line="360" w:lineRule="auto"/>
        <w:jc w:val="both"/>
        <w:rPr>
          <w:szCs w:val="24"/>
        </w:rPr>
      </w:pPr>
      <w:r>
        <w:rPr>
          <w:szCs w:val="24"/>
        </w:rPr>
        <w:tab/>
      </w:r>
      <w:r>
        <w:rPr>
          <w:szCs w:val="24"/>
        </w:rPr>
        <w:tab/>
      </w:r>
      <w:r>
        <w:rPr>
          <w:szCs w:val="24"/>
        </w:rPr>
        <w:tab/>
      </w:r>
      <w:r>
        <w:rPr>
          <w:szCs w:val="24"/>
        </w:rPr>
        <w:tab/>
      </w:r>
      <w:r>
        <w:rPr>
          <w:szCs w:val="24"/>
        </w:rPr>
        <w:tab/>
      </w:r>
      <w:r w:rsidR="00517DA7">
        <w:rPr>
          <w:szCs w:val="24"/>
        </w:rPr>
        <w:t xml:space="preserve">Paula J </w:t>
      </w:r>
      <w:r w:rsidR="002102A7">
        <w:rPr>
          <w:szCs w:val="24"/>
        </w:rPr>
        <w:t>Eshelman, Mayor</w:t>
      </w:r>
    </w:p>
    <w:p w14:paraId="7FB97FAE" w14:textId="77777777" w:rsidR="00DB0E0E" w:rsidRDefault="00DB0E0E" w:rsidP="008D2610">
      <w:pPr>
        <w:spacing w:line="360" w:lineRule="auto"/>
        <w:jc w:val="both"/>
        <w:rPr>
          <w:b/>
          <w:szCs w:val="24"/>
        </w:rPr>
      </w:pPr>
    </w:p>
    <w:p w14:paraId="0A643598" w14:textId="77777777" w:rsidR="00DB0E0E" w:rsidRDefault="00DB0E0E" w:rsidP="008D2610">
      <w:pPr>
        <w:spacing w:line="360" w:lineRule="auto"/>
        <w:jc w:val="both"/>
        <w:rPr>
          <w:b/>
          <w:szCs w:val="24"/>
        </w:rPr>
      </w:pPr>
    </w:p>
    <w:p w14:paraId="4168B39A" w14:textId="77777777" w:rsidR="00DB0E0E" w:rsidRDefault="00DB0E0E" w:rsidP="008D2610">
      <w:pPr>
        <w:spacing w:line="360" w:lineRule="auto"/>
        <w:jc w:val="both"/>
        <w:rPr>
          <w:b/>
          <w:szCs w:val="24"/>
        </w:rPr>
      </w:pPr>
    </w:p>
    <w:p w14:paraId="68BEFB4D" w14:textId="77777777" w:rsidR="008D2610" w:rsidRDefault="008D2610" w:rsidP="008D2610">
      <w:pPr>
        <w:spacing w:line="360" w:lineRule="auto"/>
        <w:jc w:val="both"/>
        <w:rPr>
          <w:b/>
          <w:szCs w:val="24"/>
        </w:rPr>
      </w:pPr>
      <w:r>
        <w:rPr>
          <w:b/>
          <w:szCs w:val="24"/>
        </w:rPr>
        <w:t>ATTEST:</w:t>
      </w:r>
    </w:p>
    <w:p w14:paraId="01BBA972" w14:textId="77777777" w:rsidR="008D2610" w:rsidRDefault="008D2610" w:rsidP="008D2610">
      <w:pPr>
        <w:spacing w:line="360" w:lineRule="auto"/>
        <w:jc w:val="both"/>
        <w:rPr>
          <w:b/>
          <w:szCs w:val="24"/>
        </w:rPr>
      </w:pPr>
      <w:r>
        <w:rPr>
          <w:b/>
          <w:szCs w:val="24"/>
          <w:u w:val="single"/>
        </w:rPr>
        <w:tab/>
      </w:r>
      <w:r>
        <w:rPr>
          <w:b/>
          <w:szCs w:val="24"/>
          <w:u w:val="single"/>
        </w:rPr>
        <w:tab/>
      </w:r>
      <w:r>
        <w:rPr>
          <w:b/>
          <w:szCs w:val="24"/>
          <w:u w:val="single"/>
        </w:rPr>
        <w:tab/>
      </w:r>
      <w:r>
        <w:rPr>
          <w:b/>
          <w:szCs w:val="24"/>
          <w:u w:val="single"/>
        </w:rPr>
        <w:tab/>
      </w:r>
      <w:r>
        <w:rPr>
          <w:b/>
          <w:szCs w:val="24"/>
          <w:u w:val="single"/>
        </w:rPr>
        <w:tab/>
      </w:r>
    </w:p>
    <w:p w14:paraId="1760202E" w14:textId="321CA1AB" w:rsidR="004E3E7D" w:rsidRPr="006B281C" w:rsidRDefault="00061075" w:rsidP="004B3D79">
      <w:pPr>
        <w:spacing w:line="360" w:lineRule="auto"/>
        <w:jc w:val="both"/>
      </w:pPr>
      <w:r>
        <w:rPr>
          <w:szCs w:val="24"/>
        </w:rPr>
        <w:t>Li</w:t>
      </w:r>
      <w:r w:rsidR="006B3AE0">
        <w:rPr>
          <w:szCs w:val="24"/>
        </w:rPr>
        <w:t>llian Salinas</w:t>
      </w:r>
      <w:r w:rsidR="008D2610">
        <w:rPr>
          <w:szCs w:val="24"/>
        </w:rPr>
        <w:t xml:space="preserve">, </w:t>
      </w:r>
      <w:r w:rsidR="006B3AE0">
        <w:rPr>
          <w:szCs w:val="24"/>
        </w:rPr>
        <w:t>City Administrator/</w:t>
      </w:r>
      <w:r w:rsidR="008D2610">
        <w:rPr>
          <w:szCs w:val="24"/>
        </w:rPr>
        <w:t>City Secretary</w:t>
      </w:r>
    </w:p>
    <w:sectPr w:rsidR="004E3E7D" w:rsidRPr="006B281C">
      <w:footerReference w:type="even" r:id="rId7"/>
      <w:footerReference w:type="default" r:id="rId8"/>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4B47" w14:textId="77777777" w:rsidR="0044792D" w:rsidRDefault="0044792D">
      <w:r>
        <w:separator/>
      </w:r>
    </w:p>
  </w:endnote>
  <w:endnote w:type="continuationSeparator" w:id="0">
    <w:p w14:paraId="44BF381C" w14:textId="77777777" w:rsidR="0044792D" w:rsidRDefault="0044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5BB2" w14:textId="77777777" w:rsidR="00855C0C" w:rsidRDefault="00855C0C" w:rsidP="00F31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467C1A" w14:textId="77777777" w:rsidR="00855C0C" w:rsidRDefault="00855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F339" w14:textId="77777777" w:rsidR="00855C0C" w:rsidRDefault="00855C0C" w:rsidP="00F31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E5A">
      <w:rPr>
        <w:rStyle w:val="PageNumber"/>
        <w:noProof/>
      </w:rPr>
      <w:t>1</w:t>
    </w:r>
    <w:r>
      <w:rPr>
        <w:rStyle w:val="PageNumber"/>
      </w:rPr>
      <w:fldChar w:fldCharType="end"/>
    </w:r>
  </w:p>
  <w:p w14:paraId="0F9FBA89" w14:textId="77777777" w:rsidR="00855C0C" w:rsidRDefault="00855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A71F" w14:textId="77777777" w:rsidR="0044792D" w:rsidRDefault="0044792D">
      <w:r>
        <w:separator/>
      </w:r>
    </w:p>
  </w:footnote>
  <w:footnote w:type="continuationSeparator" w:id="0">
    <w:p w14:paraId="4FD022B0" w14:textId="77777777" w:rsidR="0044792D" w:rsidRDefault="00447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964DE"/>
    <w:multiLevelType w:val="hybridMultilevel"/>
    <w:tmpl w:val="99BC7118"/>
    <w:lvl w:ilvl="0" w:tplc="C7663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3B"/>
    <w:rsid w:val="00001CD9"/>
    <w:rsid w:val="000046AA"/>
    <w:rsid w:val="00004A1E"/>
    <w:rsid w:val="00011A05"/>
    <w:rsid w:val="00013088"/>
    <w:rsid w:val="00017201"/>
    <w:rsid w:val="00021140"/>
    <w:rsid w:val="00044EE4"/>
    <w:rsid w:val="000531EA"/>
    <w:rsid w:val="00061075"/>
    <w:rsid w:val="000672A0"/>
    <w:rsid w:val="00074E27"/>
    <w:rsid w:val="000909FF"/>
    <w:rsid w:val="0009498F"/>
    <w:rsid w:val="0009730C"/>
    <w:rsid w:val="000B4FF0"/>
    <w:rsid w:val="000C121C"/>
    <w:rsid w:val="000D51A5"/>
    <w:rsid w:val="000D52B8"/>
    <w:rsid w:val="000F5906"/>
    <w:rsid w:val="00102D1E"/>
    <w:rsid w:val="00130C08"/>
    <w:rsid w:val="00147E16"/>
    <w:rsid w:val="00153E41"/>
    <w:rsid w:val="0016266E"/>
    <w:rsid w:val="00182EB2"/>
    <w:rsid w:val="00183936"/>
    <w:rsid w:val="001A67BD"/>
    <w:rsid w:val="001B0348"/>
    <w:rsid w:val="001C387A"/>
    <w:rsid w:val="001F0B34"/>
    <w:rsid w:val="001F6FF1"/>
    <w:rsid w:val="002102A7"/>
    <w:rsid w:val="00212907"/>
    <w:rsid w:val="002543AA"/>
    <w:rsid w:val="002831B3"/>
    <w:rsid w:val="00285EBF"/>
    <w:rsid w:val="002910C4"/>
    <w:rsid w:val="002C59D5"/>
    <w:rsid w:val="002E1505"/>
    <w:rsid w:val="002E6CC1"/>
    <w:rsid w:val="0030539D"/>
    <w:rsid w:val="00321FA3"/>
    <w:rsid w:val="00332B49"/>
    <w:rsid w:val="003942CB"/>
    <w:rsid w:val="0039660A"/>
    <w:rsid w:val="003A035A"/>
    <w:rsid w:val="003A742D"/>
    <w:rsid w:val="003B346B"/>
    <w:rsid w:val="003C56EE"/>
    <w:rsid w:val="0041792E"/>
    <w:rsid w:val="004255EE"/>
    <w:rsid w:val="004261D3"/>
    <w:rsid w:val="004309C3"/>
    <w:rsid w:val="0043279E"/>
    <w:rsid w:val="00434FE3"/>
    <w:rsid w:val="00447725"/>
    <w:rsid w:val="0044792D"/>
    <w:rsid w:val="00447CBB"/>
    <w:rsid w:val="0046067A"/>
    <w:rsid w:val="00471466"/>
    <w:rsid w:val="004B0962"/>
    <w:rsid w:val="004B3D79"/>
    <w:rsid w:val="004D0640"/>
    <w:rsid w:val="004D523B"/>
    <w:rsid w:val="004E3E7D"/>
    <w:rsid w:val="004E5596"/>
    <w:rsid w:val="00501BAE"/>
    <w:rsid w:val="00504239"/>
    <w:rsid w:val="0050556A"/>
    <w:rsid w:val="0050764A"/>
    <w:rsid w:val="00514203"/>
    <w:rsid w:val="00515FF0"/>
    <w:rsid w:val="00517DA7"/>
    <w:rsid w:val="005318BE"/>
    <w:rsid w:val="005477D4"/>
    <w:rsid w:val="00552ECD"/>
    <w:rsid w:val="00597F0A"/>
    <w:rsid w:val="005A0657"/>
    <w:rsid w:val="005A383E"/>
    <w:rsid w:val="005C73F2"/>
    <w:rsid w:val="005D64F6"/>
    <w:rsid w:val="005E2A24"/>
    <w:rsid w:val="005F6A0E"/>
    <w:rsid w:val="00602C50"/>
    <w:rsid w:val="00613451"/>
    <w:rsid w:val="0062416D"/>
    <w:rsid w:val="00631E1E"/>
    <w:rsid w:val="00634969"/>
    <w:rsid w:val="00666F72"/>
    <w:rsid w:val="006A2319"/>
    <w:rsid w:val="006B281C"/>
    <w:rsid w:val="006B3AE0"/>
    <w:rsid w:val="006C7968"/>
    <w:rsid w:val="006D2DC0"/>
    <w:rsid w:val="00711B47"/>
    <w:rsid w:val="007242A7"/>
    <w:rsid w:val="00726E5A"/>
    <w:rsid w:val="007355F9"/>
    <w:rsid w:val="00735BC7"/>
    <w:rsid w:val="00754EDA"/>
    <w:rsid w:val="00774CA1"/>
    <w:rsid w:val="007A2A32"/>
    <w:rsid w:val="007A5F05"/>
    <w:rsid w:val="007A67E2"/>
    <w:rsid w:val="007A727D"/>
    <w:rsid w:val="007D0DB2"/>
    <w:rsid w:val="007E407C"/>
    <w:rsid w:val="00805198"/>
    <w:rsid w:val="00806C6E"/>
    <w:rsid w:val="008227B7"/>
    <w:rsid w:val="00841134"/>
    <w:rsid w:val="00855C0C"/>
    <w:rsid w:val="008877A5"/>
    <w:rsid w:val="0089229A"/>
    <w:rsid w:val="0089552B"/>
    <w:rsid w:val="008D159B"/>
    <w:rsid w:val="008D2610"/>
    <w:rsid w:val="00912ED1"/>
    <w:rsid w:val="009264B1"/>
    <w:rsid w:val="00931FCA"/>
    <w:rsid w:val="00956B19"/>
    <w:rsid w:val="00966243"/>
    <w:rsid w:val="00987E94"/>
    <w:rsid w:val="009B0416"/>
    <w:rsid w:val="009B6322"/>
    <w:rsid w:val="009B738C"/>
    <w:rsid w:val="009C2559"/>
    <w:rsid w:val="009D0949"/>
    <w:rsid w:val="009D1C34"/>
    <w:rsid w:val="009E158E"/>
    <w:rsid w:val="00A03750"/>
    <w:rsid w:val="00A15CEA"/>
    <w:rsid w:val="00A1734E"/>
    <w:rsid w:val="00A219CA"/>
    <w:rsid w:val="00A33BF6"/>
    <w:rsid w:val="00A43BAE"/>
    <w:rsid w:val="00A55D6C"/>
    <w:rsid w:val="00A63032"/>
    <w:rsid w:val="00A729F2"/>
    <w:rsid w:val="00AA6C2D"/>
    <w:rsid w:val="00AC1E56"/>
    <w:rsid w:val="00AC2A80"/>
    <w:rsid w:val="00AC7F4C"/>
    <w:rsid w:val="00AD0E73"/>
    <w:rsid w:val="00AD6D5F"/>
    <w:rsid w:val="00AF231E"/>
    <w:rsid w:val="00AF2CD7"/>
    <w:rsid w:val="00B13676"/>
    <w:rsid w:val="00B42A3B"/>
    <w:rsid w:val="00B552E5"/>
    <w:rsid w:val="00B66559"/>
    <w:rsid w:val="00B76E95"/>
    <w:rsid w:val="00B92C98"/>
    <w:rsid w:val="00BA4463"/>
    <w:rsid w:val="00BB12B9"/>
    <w:rsid w:val="00BB4F77"/>
    <w:rsid w:val="00BB76CB"/>
    <w:rsid w:val="00BE22A0"/>
    <w:rsid w:val="00C0390C"/>
    <w:rsid w:val="00C123D6"/>
    <w:rsid w:val="00C2395D"/>
    <w:rsid w:val="00C32519"/>
    <w:rsid w:val="00C461BD"/>
    <w:rsid w:val="00C47006"/>
    <w:rsid w:val="00C80F41"/>
    <w:rsid w:val="00C960F0"/>
    <w:rsid w:val="00CA3557"/>
    <w:rsid w:val="00CB4B55"/>
    <w:rsid w:val="00CD67F6"/>
    <w:rsid w:val="00CE1FD5"/>
    <w:rsid w:val="00CF0E2E"/>
    <w:rsid w:val="00D14183"/>
    <w:rsid w:val="00D24D84"/>
    <w:rsid w:val="00D515A7"/>
    <w:rsid w:val="00D56964"/>
    <w:rsid w:val="00D83F1B"/>
    <w:rsid w:val="00D85012"/>
    <w:rsid w:val="00D94512"/>
    <w:rsid w:val="00DB0E0E"/>
    <w:rsid w:val="00DD2919"/>
    <w:rsid w:val="00E21094"/>
    <w:rsid w:val="00E3207A"/>
    <w:rsid w:val="00E4422F"/>
    <w:rsid w:val="00E5310A"/>
    <w:rsid w:val="00E8067E"/>
    <w:rsid w:val="00E932CC"/>
    <w:rsid w:val="00EA6EF5"/>
    <w:rsid w:val="00EB224A"/>
    <w:rsid w:val="00EB43E7"/>
    <w:rsid w:val="00EC2BE7"/>
    <w:rsid w:val="00ED2E06"/>
    <w:rsid w:val="00EE7628"/>
    <w:rsid w:val="00EF5405"/>
    <w:rsid w:val="00F05E7B"/>
    <w:rsid w:val="00F1467C"/>
    <w:rsid w:val="00F14BB1"/>
    <w:rsid w:val="00F31B78"/>
    <w:rsid w:val="00F33FFC"/>
    <w:rsid w:val="00F40F4B"/>
    <w:rsid w:val="00F4356E"/>
    <w:rsid w:val="00F6560D"/>
    <w:rsid w:val="00F70544"/>
    <w:rsid w:val="00F93384"/>
    <w:rsid w:val="00FB131C"/>
    <w:rsid w:val="00FD4A8D"/>
    <w:rsid w:val="00FE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4DFD1AB"/>
  <w15:docId w15:val="{A245EEF9-6040-4D82-8475-C44973B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rPr>
  </w:style>
  <w:style w:type="paragraph" w:styleId="Heading2">
    <w:name w:val="heading 2"/>
    <w:basedOn w:val="Normal"/>
    <w:next w:val="Normal"/>
    <w:qFormat/>
    <w:pPr>
      <w:keepNext/>
      <w:jc w:val="center"/>
      <w:outlineLvl w:val="1"/>
    </w:pPr>
    <w:rPr>
      <w:rFonts w:cs="Times New Roman"/>
      <w:sz w:val="32"/>
      <w:szCs w:val="24"/>
    </w:rPr>
  </w:style>
  <w:style w:type="paragraph" w:styleId="Heading3">
    <w:name w:val="heading 3"/>
    <w:basedOn w:val="Normal"/>
    <w:next w:val="Normal"/>
    <w:qFormat/>
    <w:pPr>
      <w:keepNext/>
      <w:jc w:val="both"/>
      <w:outlineLvl w:val="2"/>
    </w:pPr>
    <w:rPr>
      <w:rFonts w:cs="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rPr>
      <w:rFonts w:cs="Times New Roman"/>
      <w:b/>
      <w:bCs/>
      <w:szCs w:val="24"/>
    </w:rPr>
  </w:style>
  <w:style w:type="paragraph" w:styleId="BodyText3">
    <w:name w:val="Body Text 3"/>
    <w:basedOn w:val="Normal"/>
    <w:pPr>
      <w:jc w:val="both"/>
    </w:pPr>
    <w:rPr>
      <w:rFonts w:cs="Times New Roman"/>
      <w:b/>
      <w:bCs/>
      <w:sz w:val="22"/>
      <w:szCs w:val="24"/>
    </w:rPr>
  </w:style>
  <w:style w:type="paragraph" w:styleId="BalloonText">
    <w:name w:val="Balloon Text"/>
    <w:basedOn w:val="Normal"/>
    <w:semiHidden/>
    <w:rsid w:val="009D1C34"/>
    <w:rPr>
      <w:rFonts w:ascii="Tahoma" w:hAnsi="Tahoma" w:cs="Tahoma"/>
      <w:sz w:val="16"/>
      <w:szCs w:val="16"/>
    </w:rPr>
  </w:style>
  <w:style w:type="paragraph" w:styleId="Title">
    <w:name w:val="Title"/>
    <w:basedOn w:val="Normal"/>
    <w:qFormat/>
    <w:rsid w:val="00C2395D"/>
    <w:pPr>
      <w:jc w:val="center"/>
    </w:pPr>
    <w:rPr>
      <w:b/>
      <w:bCs/>
      <w:szCs w:val="24"/>
    </w:rPr>
  </w:style>
  <w:style w:type="paragraph" w:styleId="E-mailSignature">
    <w:name w:val="E-mail Signature"/>
    <w:basedOn w:val="Normal"/>
    <w:rsid w:val="00501BAE"/>
    <w:rPr>
      <w:rFonts w:ascii="Times New Roman" w:hAnsi="Times New Roman" w:cs="Times New Roman"/>
      <w:szCs w:val="24"/>
    </w:rPr>
  </w:style>
  <w:style w:type="paragraph" w:styleId="Footer">
    <w:name w:val="footer"/>
    <w:basedOn w:val="Normal"/>
    <w:rsid w:val="008D2610"/>
    <w:pPr>
      <w:tabs>
        <w:tab w:val="center" w:pos="4320"/>
        <w:tab w:val="right" w:pos="8640"/>
      </w:tabs>
    </w:pPr>
  </w:style>
  <w:style w:type="character" w:styleId="PageNumber">
    <w:name w:val="page number"/>
    <w:basedOn w:val="DefaultParagraphFont"/>
    <w:rsid w:val="008D2610"/>
  </w:style>
  <w:style w:type="paragraph" w:styleId="ListParagraph">
    <w:name w:val="List Paragraph"/>
    <w:basedOn w:val="Normal"/>
    <w:uiPriority w:val="34"/>
    <w:qFormat/>
    <w:rsid w:val="00C32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924926">
      <w:bodyDiv w:val="1"/>
      <w:marLeft w:val="0"/>
      <w:marRight w:val="0"/>
      <w:marTop w:val="0"/>
      <w:marBottom w:val="0"/>
      <w:divBdr>
        <w:top w:val="none" w:sz="0" w:space="0" w:color="auto"/>
        <w:left w:val="none" w:sz="0" w:space="0" w:color="auto"/>
        <w:bottom w:val="none" w:sz="0" w:space="0" w:color="auto"/>
        <w:right w:val="none" w:sz="0" w:space="0" w:color="auto"/>
      </w:divBdr>
      <w:divsChild>
        <w:div w:id="12794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RESOLUTION NUMBER:</vt:lpstr>
    </vt:vector>
  </TitlesOfParts>
  <Company>Village Bayou Vista City</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NUMBER:</dc:title>
  <dc:creator>Village Vista</dc:creator>
  <cp:lastModifiedBy>Fragoso, Wendi</cp:lastModifiedBy>
  <cp:revision>2</cp:revision>
  <cp:lastPrinted>2024-01-08T16:29:00Z</cp:lastPrinted>
  <dcterms:created xsi:type="dcterms:W3CDTF">2024-03-19T20:29:00Z</dcterms:created>
  <dcterms:modified xsi:type="dcterms:W3CDTF">2024-03-19T20:29:00Z</dcterms:modified>
</cp:coreProperties>
</file>