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27C13" w14:textId="77777777" w:rsidR="00FF4ADE" w:rsidRPr="000C09E6" w:rsidRDefault="00FF4ADE" w:rsidP="000C09E6">
      <w:pPr>
        <w:jc w:val="center"/>
        <w:rPr>
          <w:sz w:val="16"/>
          <w:szCs w:val="16"/>
        </w:rPr>
      </w:pPr>
      <w:r w:rsidRPr="000C09E6">
        <w:rPr>
          <w:sz w:val="16"/>
          <w:szCs w:val="16"/>
        </w:rPr>
        <w:t>AW6-5 Prescribed by Secretary of State Sections 87.022 - 87.025, Texas Election Code 3/07</w:t>
      </w:r>
    </w:p>
    <w:p w14:paraId="355EEF4C" w14:textId="77777777" w:rsidR="00FF4ADE" w:rsidRDefault="00FF4ADE" w:rsidP="000C09E6">
      <w:pPr>
        <w:jc w:val="center"/>
      </w:pPr>
    </w:p>
    <w:p w14:paraId="160EFCF8" w14:textId="77777777" w:rsidR="000C09E6" w:rsidRDefault="000C09E6" w:rsidP="000C09E6">
      <w:pPr>
        <w:jc w:val="center"/>
      </w:pPr>
    </w:p>
    <w:p w14:paraId="580B7F13" w14:textId="77777777" w:rsidR="00FF4ADE" w:rsidRPr="000C09E6" w:rsidRDefault="00FF4ADE" w:rsidP="000C09E6">
      <w:pPr>
        <w:jc w:val="center"/>
        <w:rPr>
          <w:sz w:val="44"/>
          <w:szCs w:val="44"/>
        </w:rPr>
      </w:pPr>
      <w:r w:rsidRPr="000C09E6">
        <w:rPr>
          <w:sz w:val="44"/>
          <w:szCs w:val="44"/>
        </w:rPr>
        <w:t>NOTICE OF CONVENING OF EARLY VOTING BALLOT BOARD</w:t>
      </w:r>
    </w:p>
    <w:p w14:paraId="4C16D298" w14:textId="77777777" w:rsidR="00FF4ADE" w:rsidRDefault="00FF4ADE" w:rsidP="000C09E6">
      <w:pPr>
        <w:jc w:val="center"/>
      </w:pPr>
    </w:p>
    <w:p w14:paraId="2299F121" w14:textId="77777777" w:rsidR="000C09E6" w:rsidRDefault="000C09E6" w:rsidP="000C09E6">
      <w:pPr>
        <w:jc w:val="center"/>
      </w:pPr>
    </w:p>
    <w:p w14:paraId="06C445A6" w14:textId="77777777" w:rsidR="00FF4ADE" w:rsidRPr="000C09E6" w:rsidRDefault="00FF4ADE" w:rsidP="000C09E6">
      <w:pPr>
        <w:jc w:val="center"/>
        <w:rPr>
          <w:sz w:val="28"/>
          <w:szCs w:val="28"/>
        </w:rPr>
      </w:pPr>
      <w:r w:rsidRPr="000C09E6">
        <w:rPr>
          <w:sz w:val="28"/>
          <w:szCs w:val="28"/>
        </w:rPr>
        <w:t>To: Early Voting Clerk and Custodian of Ballot Box Key</w:t>
      </w:r>
    </w:p>
    <w:p w14:paraId="32B0AFCC" w14:textId="77777777" w:rsidR="00FF4ADE" w:rsidRDefault="00FF4ADE" w:rsidP="000C09E6">
      <w:pPr>
        <w:jc w:val="center"/>
      </w:pPr>
    </w:p>
    <w:p w14:paraId="3F54EB51" w14:textId="77777777" w:rsidR="000C09E6" w:rsidRDefault="000C09E6" w:rsidP="000C09E6">
      <w:pPr>
        <w:jc w:val="center"/>
      </w:pPr>
    </w:p>
    <w:p w14:paraId="37D463D5" w14:textId="735CBAB7" w:rsidR="000C09E6" w:rsidRDefault="00FF4ADE" w:rsidP="000C09E6">
      <w:pPr>
        <w:jc w:val="center"/>
        <w:rPr>
          <w:sz w:val="32"/>
          <w:szCs w:val="32"/>
        </w:rPr>
      </w:pPr>
      <w:r w:rsidRPr="00FF4ADE">
        <w:rPr>
          <w:sz w:val="32"/>
          <w:szCs w:val="32"/>
        </w:rPr>
        <w:t xml:space="preserve">The Early Voting Ballot Board will convene on </w:t>
      </w:r>
      <w:r w:rsidR="00436264">
        <w:rPr>
          <w:sz w:val="32"/>
          <w:szCs w:val="32"/>
          <w:u w:val="single"/>
        </w:rPr>
        <w:t>October 26th</w:t>
      </w:r>
      <w:r w:rsidRPr="000C09E6">
        <w:rPr>
          <w:sz w:val="32"/>
          <w:szCs w:val="32"/>
          <w:u w:val="single"/>
          <w:vertAlign w:val="superscript"/>
        </w:rPr>
        <w:t xml:space="preserve"> </w:t>
      </w:r>
      <w:r w:rsidRPr="000C09E6">
        <w:rPr>
          <w:sz w:val="32"/>
          <w:szCs w:val="32"/>
          <w:u w:val="single"/>
        </w:rPr>
        <w:t xml:space="preserve">at </w:t>
      </w:r>
      <w:r w:rsidR="00436264">
        <w:rPr>
          <w:sz w:val="32"/>
          <w:szCs w:val="32"/>
          <w:u w:val="single"/>
        </w:rPr>
        <w:t>9</w:t>
      </w:r>
      <w:r w:rsidR="004A581B">
        <w:rPr>
          <w:sz w:val="32"/>
          <w:szCs w:val="32"/>
          <w:u w:val="single"/>
        </w:rPr>
        <w:t>:00</w:t>
      </w:r>
      <w:r w:rsidR="00436264">
        <w:rPr>
          <w:sz w:val="32"/>
          <w:szCs w:val="32"/>
          <w:u w:val="single"/>
        </w:rPr>
        <w:t>a</w:t>
      </w:r>
      <w:r w:rsidR="004A581B">
        <w:rPr>
          <w:sz w:val="32"/>
          <w:szCs w:val="32"/>
          <w:u w:val="single"/>
        </w:rPr>
        <w:t>m</w:t>
      </w:r>
      <w:r w:rsidRPr="000C09E6">
        <w:rPr>
          <w:sz w:val="32"/>
          <w:szCs w:val="32"/>
          <w:u w:val="single"/>
        </w:rPr>
        <w:t>,</w:t>
      </w:r>
      <w:r w:rsidR="00436264">
        <w:rPr>
          <w:sz w:val="32"/>
          <w:szCs w:val="32"/>
          <w:u w:val="single"/>
        </w:rPr>
        <w:t xml:space="preserve"> November 2</w:t>
      </w:r>
      <w:r w:rsidR="00436264" w:rsidRPr="00436264">
        <w:rPr>
          <w:sz w:val="32"/>
          <w:szCs w:val="32"/>
          <w:u w:val="single"/>
          <w:vertAlign w:val="superscript"/>
        </w:rPr>
        <w:t>nd</w:t>
      </w:r>
      <w:r w:rsidR="00436264">
        <w:rPr>
          <w:sz w:val="32"/>
          <w:szCs w:val="32"/>
          <w:u w:val="single"/>
        </w:rPr>
        <w:t xml:space="preserve"> at 9:00am,</w:t>
      </w:r>
      <w:r w:rsidR="00046EC4">
        <w:rPr>
          <w:sz w:val="32"/>
          <w:szCs w:val="32"/>
          <w:u w:val="single"/>
        </w:rPr>
        <w:t xml:space="preserve"> November 6</w:t>
      </w:r>
      <w:r w:rsidR="00046EC4" w:rsidRPr="00046EC4">
        <w:rPr>
          <w:sz w:val="32"/>
          <w:szCs w:val="32"/>
          <w:u w:val="single"/>
          <w:vertAlign w:val="superscript"/>
        </w:rPr>
        <w:t>th</w:t>
      </w:r>
      <w:r w:rsidR="00046EC4">
        <w:rPr>
          <w:sz w:val="32"/>
          <w:szCs w:val="32"/>
          <w:u w:val="single"/>
        </w:rPr>
        <w:t xml:space="preserve"> 1pm,</w:t>
      </w:r>
      <w:bookmarkStart w:id="0" w:name="_GoBack"/>
      <w:bookmarkEnd w:id="0"/>
      <w:r w:rsidR="00436264">
        <w:rPr>
          <w:sz w:val="32"/>
          <w:szCs w:val="32"/>
          <w:u w:val="single"/>
        </w:rPr>
        <w:t xml:space="preserve"> November 7</w:t>
      </w:r>
      <w:r w:rsidR="00436264" w:rsidRPr="00436264">
        <w:rPr>
          <w:sz w:val="32"/>
          <w:szCs w:val="32"/>
          <w:u w:val="single"/>
          <w:vertAlign w:val="superscript"/>
        </w:rPr>
        <w:t>th</w:t>
      </w:r>
      <w:r w:rsidR="00436264">
        <w:rPr>
          <w:sz w:val="32"/>
          <w:szCs w:val="32"/>
          <w:u w:val="single"/>
        </w:rPr>
        <w:t xml:space="preserve"> at 3:00pm, and November 16</w:t>
      </w:r>
      <w:r w:rsidR="00436264" w:rsidRPr="00436264">
        <w:rPr>
          <w:sz w:val="32"/>
          <w:szCs w:val="32"/>
          <w:u w:val="single"/>
          <w:vertAlign w:val="superscript"/>
        </w:rPr>
        <w:t>th</w:t>
      </w:r>
      <w:r w:rsidR="00436264">
        <w:rPr>
          <w:sz w:val="32"/>
          <w:szCs w:val="32"/>
          <w:u w:val="single"/>
        </w:rPr>
        <w:t xml:space="preserve"> at 9:00am</w:t>
      </w:r>
      <w:r w:rsidRPr="00FF4ADE">
        <w:rPr>
          <w:sz w:val="32"/>
          <w:szCs w:val="32"/>
        </w:rPr>
        <w:t xml:space="preserve"> for the purpose of qualifying and/or counting the early voting ballots cast in the election held on </w:t>
      </w:r>
      <w:r w:rsidR="00436264">
        <w:rPr>
          <w:b/>
          <w:sz w:val="32"/>
          <w:szCs w:val="32"/>
        </w:rPr>
        <w:t>November 7</w:t>
      </w:r>
      <w:r w:rsidR="004878E2">
        <w:rPr>
          <w:b/>
          <w:sz w:val="32"/>
          <w:szCs w:val="32"/>
        </w:rPr>
        <w:t>, 2023</w:t>
      </w:r>
      <w:r w:rsidRPr="00FF4ADE">
        <w:rPr>
          <w:sz w:val="32"/>
          <w:szCs w:val="32"/>
        </w:rPr>
        <w:t xml:space="preserve">. The board will meet at </w:t>
      </w:r>
      <w:r w:rsidRPr="000C09E6">
        <w:rPr>
          <w:sz w:val="32"/>
          <w:szCs w:val="32"/>
          <w:u w:val="single"/>
        </w:rPr>
        <w:t>600 59</w:t>
      </w:r>
      <w:r w:rsidRPr="000C09E6">
        <w:rPr>
          <w:sz w:val="32"/>
          <w:szCs w:val="32"/>
          <w:u w:val="single"/>
          <w:vertAlign w:val="superscript"/>
        </w:rPr>
        <w:t>th</w:t>
      </w:r>
      <w:r w:rsidR="000C09E6" w:rsidRPr="000C09E6">
        <w:rPr>
          <w:sz w:val="32"/>
          <w:szCs w:val="32"/>
          <w:u w:val="single"/>
        </w:rPr>
        <w:t xml:space="preserve"> Street, Ste. </w:t>
      </w:r>
      <w:r w:rsidRPr="000C09E6">
        <w:rPr>
          <w:sz w:val="32"/>
          <w:szCs w:val="32"/>
          <w:u w:val="single"/>
        </w:rPr>
        <w:t>2001, Galveston, TX 77551</w:t>
      </w:r>
      <w:r w:rsidRPr="00FF4ADE">
        <w:rPr>
          <w:sz w:val="32"/>
          <w:szCs w:val="32"/>
        </w:rPr>
        <w:t xml:space="preserve">. </w:t>
      </w:r>
    </w:p>
    <w:p w14:paraId="6A06C150" w14:textId="77777777" w:rsidR="000C09E6" w:rsidRDefault="000C09E6" w:rsidP="000C09E6">
      <w:pPr>
        <w:jc w:val="center"/>
        <w:rPr>
          <w:sz w:val="32"/>
          <w:szCs w:val="32"/>
        </w:rPr>
      </w:pPr>
    </w:p>
    <w:p w14:paraId="2032F939" w14:textId="77777777" w:rsidR="00EE0A7E" w:rsidRDefault="00FF4ADE" w:rsidP="000C09E6">
      <w:pPr>
        <w:jc w:val="center"/>
        <w:rPr>
          <w:sz w:val="32"/>
          <w:szCs w:val="32"/>
        </w:rPr>
      </w:pPr>
      <w:r w:rsidRPr="00FF4ADE">
        <w:rPr>
          <w:sz w:val="32"/>
          <w:szCs w:val="32"/>
        </w:rPr>
        <w:t>You are hereby instructed to deliver all election materials, ballots voted by mail, double</w:t>
      </w:r>
      <w:r w:rsidR="000C09E6">
        <w:rPr>
          <w:sz w:val="32"/>
          <w:szCs w:val="32"/>
        </w:rPr>
        <w:t xml:space="preserve"> </w:t>
      </w:r>
      <w:r w:rsidRPr="00FF4ADE">
        <w:rPr>
          <w:sz w:val="32"/>
          <w:szCs w:val="32"/>
        </w:rPr>
        <w:t>locked ballot box(es), and the keys to the ballot box(es) to me at the time designated above.</w:t>
      </w:r>
    </w:p>
    <w:p w14:paraId="5E8FCD68" w14:textId="77777777" w:rsidR="000C09E6" w:rsidRDefault="000C09E6" w:rsidP="000C09E6">
      <w:pPr>
        <w:jc w:val="center"/>
        <w:rPr>
          <w:sz w:val="32"/>
          <w:szCs w:val="32"/>
        </w:rPr>
      </w:pPr>
    </w:p>
    <w:p w14:paraId="4DC7F67B" w14:textId="08C5BC36" w:rsidR="000C09E6" w:rsidRDefault="000C09E6" w:rsidP="000C09E6">
      <w:pPr>
        <w:jc w:val="center"/>
      </w:pPr>
      <w:r>
        <w:t>_____________</w:t>
      </w:r>
      <w:r w:rsidR="00436264">
        <w:rPr>
          <w:u w:val="single"/>
        </w:rPr>
        <w:t>Susan Holliman</w:t>
      </w:r>
      <w:r w:rsidRPr="004771B8">
        <w:rPr>
          <w:u w:val="single"/>
        </w:rPr>
        <w:t>___________________</w:t>
      </w:r>
      <w:r>
        <w:t xml:space="preserve"> </w:t>
      </w:r>
    </w:p>
    <w:p w14:paraId="0B47B583" w14:textId="77777777" w:rsidR="000C09E6" w:rsidRDefault="000C09E6" w:rsidP="000C09E6">
      <w:pPr>
        <w:jc w:val="center"/>
        <w:rPr>
          <w:sz w:val="24"/>
          <w:szCs w:val="24"/>
        </w:rPr>
      </w:pPr>
      <w:r w:rsidRPr="000C09E6">
        <w:rPr>
          <w:sz w:val="24"/>
          <w:szCs w:val="24"/>
        </w:rPr>
        <w:t>Presiding Judge Early Voting Ballot Board</w:t>
      </w:r>
    </w:p>
    <w:p w14:paraId="590B1A7C" w14:textId="77777777" w:rsidR="000C09E6" w:rsidRDefault="000C09E6" w:rsidP="000C09E6">
      <w:pPr>
        <w:jc w:val="center"/>
        <w:rPr>
          <w:sz w:val="24"/>
          <w:szCs w:val="24"/>
        </w:rPr>
      </w:pPr>
    </w:p>
    <w:p w14:paraId="1A03F438" w14:textId="77777777" w:rsidR="000C09E6" w:rsidRDefault="000C09E6" w:rsidP="000C09E6">
      <w:pPr>
        <w:jc w:val="center"/>
        <w:rPr>
          <w:sz w:val="24"/>
          <w:szCs w:val="24"/>
        </w:rPr>
      </w:pPr>
    </w:p>
    <w:p w14:paraId="24BCD4C6" w14:textId="7ABCA162" w:rsidR="000C09E6" w:rsidRDefault="000C09E6" w:rsidP="000C09E6">
      <w:pPr>
        <w:jc w:val="center"/>
      </w:pPr>
      <w:r>
        <w:t>____________</w:t>
      </w:r>
      <w:r w:rsidR="00436264">
        <w:rPr>
          <w:u w:val="single"/>
        </w:rPr>
        <w:t>November</w:t>
      </w:r>
      <w:r w:rsidR="004A581B">
        <w:rPr>
          <w:u w:val="single"/>
        </w:rPr>
        <w:t xml:space="preserve"> </w:t>
      </w:r>
      <w:r w:rsidR="00436264">
        <w:rPr>
          <w:u w:val="single"/>
        </w:rPr>
        <w:t>7</w:t>
      </w:r>
      <w:r w:rsidR="004A581B">
        <w:rPr>
          <w:u w:val="single"/>
        </w:rPr>
        <w:t>, 2023</w:t>
      </w:r>
      <w:r>
        <w:t>________________</w:t>
      </w:r>
    </w:p>
    <w:p w14:paraId="7B3B6DE4" w14:textId="77777777" w:rsidR="000C09E6" w:rsidRPr="000C09E6" w:rsidRDefault="000C09E6" w:rsidP="000C09E6">
      <w:pPr>
        <w:jc w:val="center"/>
        <w:rPr>
          <w:sz w:val="24"/>
          <w:szCs w:val="24"/>
          <w:vertAlign w:val="superscript"/>
        </w:rPr>
      </w:pPr>
      <w:r>
        <w:t xml:space="preserve"> Date</w:t>
      </w:r>
    </w:p>
    <w:sectPr w:rsidR="000C09E6" w:rsidRPr="000C09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ADE"/>
    <w:rsid w:val="00046EC4"/>
    <w:rsid w:val="000C09E6"/>
    <w:rsid w:val="001D5DC3"/>
    <w:rsid w:val="00435C3A"/>
    <w:rsid w:val="00436264"/>
    <w:rsid w:val="004771B8"/>
    <w:rsid w:val="004878E2"/>
    <w:rsid w:val="004A581B"/>
    <w:rsid w:val="00DC7D61"/>
    <w:rsid w:val="00FF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34A5F"/>
  <w15:chartTrackingRefBased/>
  <w15:docId w15:val="{09C06881-A325-4B3D-8C28-ABE537E1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0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9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Fragoso, Wendi</dc:creator>
  <cp:keywords/>
  <dc:description/>
  <cp:lastModifiedBy>Duncan, SueAnne</cp:lastModifiedBy>
  <cp:revision>3</cp:revision>
  <cp:lastPrinted>2023-11-02T15:41:00Z</cp:lastPrinted>
  <dcterms:created xsi:type="dcterms:W3CDTF">2023-10-24T18:04:00Z</dcterms:created>
  <dcterms:modified xsi:type="dcterms:W3CDTF">2023-11-02T15:41:00Z</dcterms:modified>
</cp:coreProperties>
</file>